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070" w:rsidRPr="00356070" w:rsidRDefault="00356070" w:rsidP="0035607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6070">
        <w:rPr>
          <w:rFonts w:ascii="Times New Roman" w:hAnsi="Times New Roman" w:cs="Times New Roman"/>
          <w:b/>
          <w:sz w:val="28"/>
          <w:szCs w:val="28"/>
        </w:rPr>
        <w:t xml:space="preserve">Приложение №____ </w:t>
      </w:r>
      <w:r w:rsidRPr="00356070">
        <w:rPr>
          <w:rFonts w:ascii="Times New Roman" w:hAnsi="Times New Roman" w:cs="Times New Roman"/>
          <w:sz w:val="28"/>
          <w:szCs w:val="28"/>
        </w:rPr>
        <w:t xml:space="preserve">к Договору поставки ТМЦ № 100-10-05/_________ </w:t>
      </w:r>
    </w:p>
    <w:p w:rsidR="00356070" w:rsidRPr="00356070" w:rsidRDefault="00356070" w:rsidP="0035607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6070">
        <w:rPr>
          <w:rFonts w:ascii="Times New Roman" w:hAnsi="Times New Roman" w:cs="Times New Roman"/>
          <w:sz w:val="28"/>
          <w:szCs w:val="28"/>
        </w:rPr>
        <w:t xml:space="preserve">от «___»___________2015 г.     </w:t>
      </w:r>
    </w:p>
    <w:p w:rsidR="009211B6" w:rsidRDefault="009211B6" w:rsidP="00801708">
      <w:pPr>
        <w:jc w:val="center"/>
        <w:rPr>
          <w:rFonts w:ascii="Times New Roman" w:hAnsi="Times New Roman" w:cs="Times New Roman"/>
          <w:b/>
          <w:sz w:val="28"/>
        </w:rPr>
      </w:pPr>
    </w:p>
    <w:p w:rsidR="009211B6" w:rsidRDefault="009211B6" w:rsidP="00801708">
      <w:pPr>
        <w:jc w:val="center"/>
        <w:rPr>
          <w:rFonts w:ascii="Times New Roman" w:hAnsi="Times New Roman" w:cs="Times New Roman"/>
          <w:b/>
          <w:sz w:val="28"/>
        </w:rPr>
      </w:pPr>
    </w:p>
    <w:p w:rsidR="009211B6" w:rsidRDefault="009211B6" w:rsidP="00801708">
      <w:pPr>
        <w:jc w:val="center"/>
        <w:rPr>
          <w:rFonts w:ascii="Times New Roman" w:hAnsi="Times New Roman" w:cs="Times New Roman"/>
          <w:b/>
          <w:sz w:val="28"/>
        </w:rPr>
      </w:pPr>
    </w:p>
    <w:p w:rsidR="009211B6" w:rsidRPr="009211B6" w:rsidRDefault="009211B6" w:rsidP="009211B6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9211B6">
        <w:rPr>
          <w:rFonts w:ascii="Times New Roman" w:hAnsi="Times New Roman" w:cs="Times New Roman"/>
          <w:sz w:val="28"/>
        </w:rPr>
        <w:t>Техническое задание</w:t>
      </w:r>
    </w:p>
    <w:p w:rsidR="009211B6" w:rsidRPr="009211B6" w:rsidRDefault="009211B6" w:rsidP="009211B6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9211B6">
        <w:rPr>
          <w:rFonts w:ascii="Times New Roman" w:hAnsi="Times New Roman" w:cs="Times New Roman"/>
          <w:sz w:val="28"/>
        </w:rPr>
        <w:t xml:space="preserve">на поставку </w:t>
      </w:r>
      <w:r>
        <w:rPr>
          <w:rFonts w:ascii="Times New Roman" w:hAnsi="Times New Roman" w:cs="Times New Roman"/>
          <w:sz w:val="28"/>
        </w:rPr>
        <w:t>сырья, материалов и комплектующих</w:t>
      </w:r>
    </w:p>
    <w:p w:rsidR="009211B6" w:rsidRPr="009211B6" w:rsidRDefault="009211B6" w:rsidP="009211B6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9211B6">
        <w:rPr>
          <w:rFonts w:ascii="Times New Roman" w:hAnsi="Times New Roman" w:cs="Times New Roman"/>
          <w:sz w:val="28"/>
        </w:rPr>
        <w:t>в соответствии с требованиями Положения о закупках</w:t>
      </w:r>
    </w:p>
    <w:p w:rsidR="009211B6" w:rsidRPr="009211B6" w:rsidRDefault="009211B6" w:rsidP="009211B6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9211B6">
        <w:rPr>
          <w:rFonts w:ascii="Times New Roman" w:hAnsi="Times New Roman" w:cs="Times New Roman"/>
          <w:sz w:val="28"/>
        </w:rPr>
        <w:t>Государственной корпорации по атомной энергии «</w:t>
      </w:r>
      <w:proofErr w:type="spellStart"/>
      <w:r w:rsidRPr="009211B6">
        <w:rPr>
          <w:rFonts w:ascii="Times New Roman" w:hAnsi="Times New Roman" w:cs="Times New Roman"/>
          <w:sz w:val="28"/>
        </w:rPr>
        <w:t>Росатом</w:t>
      </w:r>
      <w:proofErr w:type="spellEnd"/>
      <w:r w:rsidRPr="009211B6">
        <w:rPr>
          <w:rFonts w:ascii="Times New Roman" w:hAnsi="Times New Roman" w:cs="Times New Roman"/>
          <w:sz w:val="28"/>
        </w:rPr>
        <w:t>»</w:t>
      </w:r>
    </w:p>
    <w:p w:rsidR="009211B6" w:rsidRPr="009211B6" w:rsidRDefault="009211B6" w:rsidP="009211B6">
      <w:pPr>
        <w:jc w:val="center"/>
        <w:rPr>
          <w:rFonts w:ascii="Times New Roman" w:hAnsi="Times New Roman" w:cs="Times New Roman"/>
        </w:rPr>
      </w:pPr>
    </w:p>
    <w:p w:rsidR="009211B6" w:rsidRPr="009211B6" w:rsidRDefault="009211B6" w:rsidP="009211B6">
      <w:pPr>
        <w:jc w:val="center"/>
        <w:rPr>
          <w:rFonts w:ascii="Times New Roman" w:hAnsi="Times New Roman" w:cs="Times New Roman"/>
        </w:rPr>
      </w:pPr>
    </w:p>
    <w:p w:rsidR="009211B6" w:rsidRPr="009211B6" w:rsidRDefault="009211B6" w:rsidP="009211B6">
      <w:pPr>
        <w:jc w:val="center"/>
        <w:rPr>
          <w:rFonts w:ascii="Times New Roman" w:hAnsi="Times New Roman" w:cs="Times New Roman"/>
        </w:rPr>
      </w:pPr>
    </w:p>
    <w:p w:rsidR="009211B6" w:rsidRPr="009211B6" w:rsidRDefault="009211B6" w:rsidP="009211B6">
      <w:pPr>
        <w:jc w:val="center"/>
        <w:rPr>
          <w:rFonts w:ascii="Times New Roman" w:hAnsi="Times New Roman" w:cs="Times New Roman"/>
        </w:rPr>
      </w:pPr>
    </w:p>
    <w:p w:rsidR="009211B6" w:rsidRPr="009211B6" w:rsidRDefault="009211B6" w:rsidP="009211B6">
      <w:pPr>
        <w:jc w:val="center"/>
        <w:rPr>
          <w:rFonts w:ascii="Times New Roman" w:hAnsi="Times New Roman" w:cs="Times New Roman"/>
        </w:rPr>
      </w:pPr>
    </w:p>
    <w:p w:rsidR="009211B6" w:rsidRPr="009211B6" w:rsidRDefault="009211B6" w:rsidP="009211B6">
      <w:pPr>
        <w:jc w:val="center"/>
        <w:rPr>
          <w:rFonts w:ascii="Times New Roman" w:hAnsi="Times New Roman" w:cs="Times New Roman"/>
        </w:rPr>
      </w:pPr>
    </w:p>
    <w:p w:rsidR="009211B6" w:rsidRPr="009211B6" w:rsidRDefault="009211B6" w:rsidP="009211B6">
      <w:pPr>
        <w:jc w:val="center"/>
        <w:rPr>
          <w:rFonts w:ascii="Times New Roman" w:hAnsi="Times New Roman" w:cs="Times New Roman"/>
        </w:rPr>
      </w:pPr>
    </w:p>
    <w:p w:rsidR="009211B6" w:rsidRPr="009211B6" w:rsidRDefault="009211B6" w:rsidP="009211B6">
      <w:pPr>
        <w:jc w:val="center"/>
        <w:rPr>
          <w:rFonts w:ascii="Times New Roman" w:hAnsi="Times New Roman" w:cs="Times New Roman"/>
        </w:rPr>
      </w:pPr>
    </w:p>
    <w:p w:rsidR="009211B6" w:rsidRPr="009211B6" w:rsidRDefault="009211B6" w:rsidP="009211B6">
      <w:pPr>
        <w:jc w:val="center"/>
        <w:rPr>
          <w:rFonts w:ascii="Times New Roman" w:hAnsi="Times New Roman" w:cs="Times New Roman"/>
          <w:sz w:val="28"/>
        </w:rPr>
      </w:pPr>
      <w:r w:rsidRPr="009211B6">
        <w:rPr>
          <w:rFonts w:ascii="Times New Roman" w:hAnsi="Times New Roman" w:cs="Times New Roman"/>
          <w:color w:val="000000"/>
          <w:sz w:val="28"/>
        </w:rPr>
        <w:t xml:space="preserve">Тема закупки: </w:t>
      </w:r>
      <w:r w:rsidR="00241C7D">
        <w:rPr>
          <w:rFonts w:ascii="Times New Roman" w:hAnsi="Times New Roman" w:cs="Times New Roman"/>
          <w:b/>
          <w:color w:val="000000"/>
          <w:sz w:val="28"/>
        </w:rPr>
        <w:t xml:space="preserve">поставка </w:t>
      </w:r>
      <w:r w:rsidR="00C770C7">
        <w:rPr>
          <w:rFonts w:ascii="Times New Roman" w:hAnsi="Times New Roman" w:cs="Times New Roman"/>
          <w:b/>
          <w:color w:val="000000"/>
          <w:sz w:val="28"/>
        </w:rPr>
        <w:t>кислоты ДИ</w:t>
      </w:r>
      <w:r w:rsidR="00356070">
        <w:rPr>
          <w:rFonts w:ascii="Times New Roman" w:hAnsi="Times New Roman" w:cs="Times New Roman"/>
          <w:b/>
          <w:color w:val="000000"/>
          <w:sz w:val="28"/>
        </w:rPr>
        <w:t>(2-этил</w:t>
      </w:r>
      <w:r w:rsidR="00A0154D">
        <w:rPr>
          <w:rFonts w:ascii="Times New Roman" w:hAnsi="Times New Roman" w:cs="Times New Roman"/>
          <w:b/>
          <w:color w:val="000000"/>
          <w:sz w:val="28"/>
        </w:rPr>
        <w:t>гексил</w:t>
      </w:r>
      <w:proofErr w:type="gramStart"/>
      <w:r w:rsidR="00A0154D">
        <w:rPr>
          <w:rFonts w:ascii="Times New Roman" w:hAnsi="Times New Roman" w:cs="Times New Roman"/>
          <w:b/>
          <w:color w:val="000000"/>
          <w:sz w:val="28"/>
        </w:rPr>
        <w:t>)ф</w:t>
      </w:r>
      <w:proofErr w:type="gramEnd"/>
      <w:r w:rsidR="00A0154D">
        <w:rPr>
          <w:rFonts w:ascii="Times New Roman" w:hAnsi="Times New Roman" w:cs="Times New Roman"/>
          <w:b/>
          <w:color w:val="000000"/>
          <w:sz w:val="28"/>
        </w:rPr>
        <w:t>осфорной</w:t>
      </w:r>
      <w:r w:rsidR="00E843BD" w:rsidRPr="00E843BD">
        <w:rPr>
          <w:rFonts w:ascii="Times New Roman" w:hAnsi="Times New Roman" w:cs="Times New Roman"/>
          <w:b/>
          <w:color w:val="000000"/>
          <w:sz w:val="28"/>
        </w:rPr>
        <w:t>.</w:t>
      </w:r>
    </w:p>
    <w:p w:rsidR="009211B6" w:rsidRDefault="009211B6" w:rsidP="00801708">
      <w:pPr>
        <w:jc w:val="center"/>
        <w:rPr>
          <w:rFonts w:ascii="Times New Roman" w:hAnsi="Times New Roman" w:cs="Times New Roman"/>
          <w:b/>
          <w:sz w:val="28"/>
        </w:rPr>
      </w:pPr>
    </w:p>
    <w:p w:rsidR="009211B6" w:rsidRDefault="009211B6" w:rsidP="00801708">
      <w:pPr>
        <w:jc w:val="center"/>
        <w:rPr>
          <w:rFonts w:ascii="Times New Roman" w:hAnsi="Times New Roman" w:cs="Times New Roman"/>
          <w:b/>
          <w:sz w:val="28"/>
        </w:rPr>
      </w:pPr>
    </w:p>
    <w:p w:rsidR="009211B6" w:rsidRDefault="009211B6" w:rsidP="00801708">
      <w:pPr>
        <w:jc w:val="center"/>
        <w:rPr>
          <w:rFonts w:ascii="Times New Roman" w:hAnsi="Times New Roman" w:cs="Times New Roman"/>
          <w:b/>
          <w:sz w:val="28"/>
        </w:rPr>
      </w:pPr>
    </w:p>
    <w:p w:rsidR="009211B6" w:rsidRDefault="009211B6" w:rsidP="00801708">
      <w:pPr>
        <w:jc w:val="center"/>
        <w:rPr>
          <w:rFonts w:ascii="Times New Roman" w:hAnsi="Times New Roman" w:cs="Times New Roman"/>
          <w:b/>
          <w:sz w:val="28"/>
        </w:rPr>
      </w:pPr>
    </w:p>
    <w:p w:rsidR="009211B6" w:rsidRDefault="009211B6" w:rsidP="00801708">
      <w:pPr>
        <w:jc w:val="center"/>
        <w:rPr>
          <w:rFonts w:ascii="Times New Roman" w:hAnsi="Times New Roman" w:cs="Times New Roman"/>
          <w:b/>
          <w:sz w:val="28"/>
        </w:rPr>
      </w:pPr>
    </w:p>
    <w:p w:rsidR="009211B6" w:rsidRDefault="009211B6" w:rsidP="00801708">
      <w:pPr>
        <w:jc w:val="center"/>
        <w:rPr>
          <w:rFonts w:ascii="Times New Roman" w:hAnsi="Times New Roman" w:cs="Times New Roman"/>
          <w:b/>
          <w:sz w:val="28"/>
        </w:rPr>
      </w:pPr>
    </w:p>
    <w:p w:rsidR="009211B6" w:rsidRDefault="009211B6" w:rsidP="00801708">
      <w:pPr>
        <w:jc w:val="center"/>
        <w:rPr>
          <w:rFonts w:ascii="Times New Roman" w:hAnsi="Times New Roman" w:cs="Times New Roman"/>
          <w:b/>
          <w:sz w:val="28"/>
        </w:rPr>
      </w:pPr>
    </w:p>
    <w:p w:rsidR="009211B6" w:rsidRDefault="009211B6" w:rsidP="00356070">
      <w:pPr>
        <w:rPr>
          <w:rFonts w:ascii="Times New Roman" w:hAnsi="Times New Roman" w:cs="Times New Roman"/>
          <w:b/>
          <w:sz w:val="28"/>
        </w:rPr>
      </w:pPr>
    </w:p>
    <w:p w:rsidR="009211B6" w:rsidRDefault="009211B6" w:rsidP="009211B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56070">
        <w:rPr>
          <w:rFonts w:ascii="Times New Roman" w:hAnsi="Times New Roman" w:cs="Times New Roman"/>
          <w:sz w:val="24"/>
          <w:szCs w:val="24"/>
        </w:rPr>
        <w:t>Краснокаменск</w:t>
      </w:r>
      <w:proofErr w:type="spellEnd"/>
    </w:p>
    <w:p w:rsidR="00356070" w:rsidRPr="00356070" w:rsidRDefault="00957E4C" w:rsidP="009211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</w:t>
      </w:r>
    </w:p>
    <w:p w:rsidR="00356070" w:rsidRDefault="00801708" w:rsidP="009211B6">
      <w:pPr>
        <w:jc w:val="center"/>
        <w:rPr>
          <w:rFonts w:ascii="Times New Roman" w:hAnsi="Times New Roman" w:cs="Times New Roman"/>
          <w:sz w:val="28"/>
        </w:rPr>
      </w:pPr>
      <w:r w:rsidRPr="009211B6">
        <w:rPr>
          <w:rFonts w:ascii="Times New Roman" w:hAnsi="Times New Roman" w:cs="Times New Roman"/>
          <w:sz w:val="28"/>
        </w:rPr>
        <w:lastRenderedPageBreak/>
        <w:t xml:space="preserve">Техническое задание на поставку </w:t>
      </w:r>
      <w:r w:rsidR="00A0154D">
        <w:rPr>
          <w:rFonts w:ascii="Times New Roman" w:hAnsi="Times New Roman" w:cs="Times New Roman"/>
          <w:sz w:val="28"/>
        </w:rPr>
        <w:t xml:space="preserve"> к</w:t>
      </w:r>
      <w:r w:rsidR="00C770C7">
        <w:rPr>
          <w:rFonts w:ascii="Times New Roman" w:hAnsi="Times New Roman" w:cs="Times New Roman"/>
          <w:sz w:val="28"/>
        </w:rPr>
        <w:t xml:space="preserve">ислоты </w:t>
      </w:r>
      <w:r w:rsidR="00356070">
        <w:rPr>
          <w:rFonts w:ascii="Times New Roman" w:hAnsi="Times New Roman" w:cs="Times New Roman"/>
          <w:b/>
          <w:color w:val="000000"/>
          <w:sz w:val="28"/>
        </w:rPr>
        <w:t>ДИ(2-этил</w:t>
      </w:r>
      <w:r w:rsidR="00A0154D">
        <w:rPr>
          <w:rFonts w:ascii="Times New Roman" w:hAnsi="Times New Roman" w:cs="Times New Roman"/>
          <w:b/>
          <w:color w:val="000000"/>
          <w:sz w:val="28"/>
        </w:rPr>
        <w:t>гексил</w:t>
      </w:r>
      <w:proofErr w:type="gramStart"/>
      <w:r w:rsidR="00A0154D">
        <w:rPr>
          <w:rFonts w:ascii="Times New Roman" w:hAnsi="Times New Roman" w:cs="Times New Roman"/>
          <w:b/>
          <w:color w:val="000000"/>
          <w:sz w:val="28"/>
        </w:rPr>
        <w:t>)ф</w:t>
      </w:r>
      <w:proofErr w:type="gramEnd"/>
      <w:r w:rsidR="00A0154D">
        <w:rPr>
          <w:rFonts w:ascii="Times New Roman" w:hAnsi="Times New Roman" w:cs="Times New Roman"/>
          <w:b/>
          <w:color w:val="000000"/>
          <w:sz w:val="28"/>
        </w:rPr>
        <w:t>осфорной</w:t>
      </w:r>
      <w:r w:rsidR="00A0154D" w:rsidRPr="00E843BD">
        <w:rPr>
          <w:rFonts w:ascii="Times New Roman" w:hAnsi="Times New Roman" w:cs="Times New Roman"/>
          <w:b/>
          <w:color w:val="000000"/>
          <w:sz w:val="28"/>
        </w:rPr>
        <w:t>.</w:t>
      </w:r>
      <w:r w:rsidRPr="009211B6">
        <w:rPr>
          <w:rFonts w:ascii="Times New Roman" w:hAnsi="Times New Roman" w:cs="Times New Roman"/>
          <w:sz w:val="28"/>
        </w:rPr>
        <w:t xml:space="preserve">   </w:t>
      </w:r>
    </w:p>
    <w:p w:rsidR="00D739EF" w:rsidRPr="009211B6" w:rsidRDefault="00801708" w:rsidP="009211B6">
      <w:pPr>
        <w:jc w:val="center"/>
        <w:rPr>
          <w:rFonts w:ascii="Times New Roman" w:hAnsi="Times New Roman" w:cs="Times New Roman"/>
        </w:rPr>
      </w:pPr>
      <w:r w:rsidRPr="009211B6">
        <w:rPr>
          <w:rFonts w:ascii="Times New Roman" w:hAnsi="Times New Roman" w:cs="Times New Roman"/>
          <w:sz w:val="28"/>
        </w:rPr>
        <w:t xml:space="preserve">                                                                   </w:t>
      </w:r>
    </w:p>
    <w:p w:rsidR="00356070" w:rsidRPr="00356070" w:rsidRDefault="00356070" w:rsidP="00356070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СОДЕРЖАНИЕ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1. ОБЩИЕ СВЕДЕНИЯ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1.1 Наименование;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1.2 Сведения о новизне.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1.3 Этапы разработки/изготовления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1.4 Документы для разработки/изготовления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1.5 Код ОКП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2. ОБЛАСТЬ ПРИМЕНЕНИЯ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3. УСЛОВИЯ ЭКСПЛУАТАЦИИ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4. ТЕХНИЧЕСКИЕ ТРЕБОВАНИЯ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4.1. Технические, функциональные и качественные характеристики (потребительские свойства) товаров.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4.2. Требования к надежности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4.3. Требования к составным частям, исходным и эксплуатационным материалам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4.4. Требования к маркировке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4.5. Требования к упаковке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5. ТРЕБОВАНИЯ ПО ПРАВИЛАМ СДАЧИ И ПРИЕМКИ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5.1. Порядок сдачи и приемки</w:t>
      </w:r>
    </w:p>
    <w:p w:rsidR="00356070" w:rsidRPr="00356070" w:rsidRDefault="00356070" w:rsidP="00356070">
      <w:pPr>
        <w:ind w:left="851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Подраздел 5.2. Требования по передаче заказчику технических или иных док</w:t>
      </w:r>
      <w:r w:rsidRPr="00356070">
        <w:rPr>
          <w:rFonts w:ascii="Times New Roman" w:hAnsi="Times New Roman" w:cs="Times New Roman"/>
          <w:sz w:val="24"/>
          <w:szCs w:val="24"/>
        </w:rPr>
        <w:t>у</w:t>
      </w:r>
      <w:r w:rsidRPr="00356070">
        <w:rPr>
          <w:rFonts w:ascii="Times New Roman" w:hAnsi="Times New Roman" w:cs="Times New Roman"/>
          <w:sz w:val="24"/>
          <w:szCs w:val="24"/>
        </w:rPr>
        <w:t>ментов при поставке товара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6. ТРЕБОВАНИЯ К ТРАНСПОРТИРОВАНИЮ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7. ТРЕБОВАНИЯ К ХРАНЕНИЮ</w:t>
      </w:r>
    </w:p>
    <w:p w:rsidR="00356070" w:rsidRPr="00356070" w:rsidRDefault="00356070" w:rsidP="00356070">
      <w:pPr>
        <w:ind w:left="1276" w:hanging="1276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8. ТРЕБОВАНИЯ К ОБЪЕМУ И/ИЛИ СРОКУ ПРЕДОСТАВЛЕНИЯ ГАРА</w:t>
      </w:r>
      <w:r w:rsidRPr="00356070">
        <w:rPr>
          <w:rFonts w:ascii="Times New Roman" w:hAnsi="Times New Roman" w:cs="Times New Roman"/>
          <w:sz w:val="24"/>
          <w:szCs w:val="24"/>
        </w:rPr>
        <w:t>Н</w:t>
      </w:r>
      <w:r w:rsidRPr="00356070">
        <w:rPr>
          <w:rFonts w:ascii="Times New Roman" w:hAnsi="Times New Roman" w:cs="Times New Roman"/>
          <w:sz w:val="24"/>
          <w:szCs w:val="24"/>
        </w:rPr>
        <w:t>ТИЙ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9. ТРЕБОВАНИЯ К ОБСЛУЖИВАНИЮ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10. ЭКОЛОГИЧЕСКИЕ ТРЕБОВАНИЯ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11. ТРЕБОВАНИЯ ПО БЕЗОПАСНОСТИ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 xml:space="preserve">РАЗДЕЛ 12. ТРЕБОВАНИЯ К КАЧЕСТВУ 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13. ДОПОЛНИТЕЛЬНЫЕ (ИНЫЕ) ТРЕБОВАНИЯ</w:t>
      </w:r>
    </w:p>
    <w:p w:rsidR="00356070" w:rsidRPr="00356070" w:rsidRDefault="00356070" w:rsidP="00356070">
      <w:pPr>
        <w:ind w:left="1418" w:hanging="1418"/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14. ТРЕБОВАНИЯ К КОЛИЧЕСТВУ И СРОКУ (ПЕРИОДИЧНОСТИ) П</w:t>
      </w:r>
      <w:r w:rsidRPr="00356070">
        <w:rPr>
          <w:rFonts w:ascii="Times New Roman" w:hAnsi="Times New Roman" w:cs="Times New Roman"/>
          <w:sz w:val="24"/>
          <w:szCs w:val="24"/>
        </w:rPr>
        <w:t>О</w:t>
      </w:r>
      <w:r w:rsidRPr="00356070">
        <w:rPr>
          <w:rFonts w:ascii="Times New Roman" w:hAnsi="Times New Roman" w:cs="Times New Roman"/>
          <w:sz w:val="24"/>
          <w:szCs w:val="24"/>
        </w:rPr>
        <w:t>СТАВКИ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15. ТРЕБОВАНИЕ К ФОРМЕ ПРЕДСТАВЛЯЕМОЙ ИНФОРМАЦИИ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16. ПЕРЕЧЕНЬ ПРИНЯТЫХ СОКРАЩЕНИЙ</w:t>
      </w:r>
    </w:p>
    <w:p w:rsidR="00356070" w:rsidRPr="00356070" w:rsidRDefault="00356070" w:rsidP="00356070">
      <w:pPr>
        <w:contextualSpacing/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РАЗДЕЛ 17. ПЕРЕЧЕНЬ ПРИЛОЖЕНИЙ</w:t>
      </w:r>
    </w:p>
    <w:p w:rsidR="00356070" w:rsidRPr="00356070" w:rsidRDefault="00356070" w:rsidP="00356070">
      <w:pPr>
        <w:rPr>
          <w:rFonts w:ascii="Times New Roman" w:hAnsi="Times New Roman" w:cs="Times New Roman"/>
          <w:sz w:val="24"/>
          <w:szCs w:val="24"/>
        </w:rPr>
      </w:pPr>
    </w:p>
    <w:p w:rsidR="00356070" w:rsidRPr="00356070" w:rsidRDefault="00356070" w:rsidP="00356070">
      <w:pPr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56070" w:rsidRPr="00356070" w:rsidTr="008545E2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070" w:rsidRPr="00356070" w:rsidRDefault="00356070" w:rsidP="008545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1. ОБЩИЕ СВЕДЕНИЯ</w:t>
            </w:r>
          </w:p>
        </w:tc>
      </w:tr>
      <w:tr w:rsidR="00356070" w:rsidRPr="00356070" w:rsidTr="008545E2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6070" w:rsidRPr="00356070" w:rsidRDefault="00356070" w:rsidP="008545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1.1 Наименование</w:t>
            </w:r>
          </w:p>
        </w:tc>
      </w:tr>
      <w:tr w:rsidR="00356070" w:rsidRPr="00356070" w:rsidTr="008545E2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70" w:rsidRDefault="00356070" w:rsidP="00356070">
            <w:pPr>
              <w:contextualSpacing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Кислота ДИ(2-</w:t>
            </w:r>
            <w:r w:rsidR="005831C0" w:rsidRPr="005831C0">
              <w:rPr>
                <w:rFonts w:ascii="Times New Roman" w:hAnsi="Times New Roman" w:cs="Times New Roman"/>
                <w:i/>
                <w:sz w:val="24"/>
                <w:szCs w:val="24"/>
              </w:rPr>
              <w:t>этилгексил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) фосфорная </w:t>
            </w:r>
          </w:p>
          <w:p w:rsidR="00356070" w:rsidRDefault="00DE79D2" w:rsidP="00356070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ТУ – 2435-259-05763458-98</w:t>
            </w:r>
            <w:r w:rsidR="001250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B1A1F">
              <w:rPr>
                <w:rFonts w:ascii="Times New Roman" w:hAnsi="Times New Roman" w:cs="Times New Roman"/>
                <w:i/>
                <w:sz w:val="24"/>
                <w:szCs w:val="24"/>
              </w:rPr>
              <w:t>ТУ-2435-028-82006400-2008</w:t>
            </w:r>
          </w:p>
          <w:p w:rsidR="00DB1A1F" w:rsidRPr="00DB1A1F" w:rsidRDefault="00DB1A1F" w:rsidP="0035607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Формула - </w:t>
            </w:r>
            <w:r>
              <w:rPr>
                <w:rFonts w:ascii="inherit" w:eastAsia="Times New Roman" w:hAnsi="inherit" w:cs="Times New Roman"/>
                <w:sz w:val="23"/>
                <w:szCs w:val="23"/>
              </w:rPr>
              <w:t>C</w:t>
            </w:r>
            <w:r>
              <w:rPr>
                <w:rFonts w:ascii="inherit" w:eastAsia="Times New Roman" w:hAnsi="inherit" w:cs="Times New Roman"/>
                <w:sz w:val="23"/>
                <w:szCs w:val="23"/>
                <w:vertAlign w:val="subscript"/>
              </w:rPr>
              <w:t>16</w:t>
            </w:r>
            <w:r>
              <w:rPr>
                <w:rFonts w:ascii="inherit" w:eastAsia="Times New Roman" w:hAnsi="inherit" w:cs="Times New Roman"/>
                <w:sz w:val="23"/>
                <w:szCs w:val="23"/>
              </w:rPr>
              <w:t xml:space="preserve"> H</w:t>
            </w:r>
            <w:r>
              <w:rPr>
                <w:rFonts w:ascii="inherit" w:eastAsia="Times New Roman" w:hAnsi="inherit" w:cs="Times New Roman"/>
                <w:sz w:val="23"/>
                <w:szCs w:val="23"/>
                <w:vertAlign w:val="subscript"/>
              </w:rPr>
              <w:t>35</w:t>
            </w:r>
            <w:r>
              <w:rPr>
                <w:rFonts w:ascii="inherit" w:eastAsia="Times New Roman" w:hAnsi="inherit" w:cs="Times New Roman"/>
                <w:sz w:val="23"/>
                <w:szCs w:val="23"/>
              </w:rPr>
              <w:t xml:space="preserve"> P0</w:t>
            </w:r>
            <w:r>
              <w:rPr>
                <w:rFonts w:ascii="inherit" w:eastAsia="Times New Roman" w:hAnsi="inherit" w:cs="Times New Roman"/>
                <w:sz w:val="23"/>
                <w:szCs w:val="23"/>
                <w:vertAlign w:val="subscript"/>
              </w:rPr>
              <w:t>4</w:t>
            </w:r>
            <w:r>
              <w:rPr>
                <w:rFonts w:ascii="inherit" w:eastAsia="Times New Roman" w:hAnsi="inherit" w:cs="Times New Roman"/>
                <w:sz w:val="23"/>
                <w:szCs w:val="23"/>
              </w:rPr>
              <w:t xml:space="preserve">.  Молекулярная масса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322,28.</w:t>
            </w:r>
          </w:p>
        </w:tc>
      </w:tr>
      <w:tr w:rsidR="00356070" w:rsidRPr="00356070" w:rsidTr="008545E2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70" w:rsidRPr="00356070" w:rsidRDefault="00356070" w:rsidP="008545E2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1.2 Сведения о новизне</w:t>
            </w:r>
          </w:p>
        </w:tc>
      </w:tr>
      <w:tr w:rsidR="00356070" w:rsidRPr="00356070" w:rsidTr="008545E2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070" w:rsidRPr="00356070" w:rsidRDefault="00356070" w:rsidP="00374E5D">
            <w:pPr>
              <w:contextualSpacing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Кислота ДИ(2-</w:t>
            </w:r>
            <w:r w:rsidR="005831C0">
              <w:rPr>
                <w:rFonts w:ascii="Times New Roman" w:hAnsi="Times New Roman" w:cs="Times New Roman"/>
                <w:i/>
                <w:sz w:val="24"/>
              </w:rPr>
              <w:t>этилгексил</w:t>
            </w:r>
            <w:r w:rsidRPr="008545E2">
              <w:rPr>
                <w:rFonts w:ascii="Times New Roman" w:hAnsi="Times New Roman" w:cs="Times New Roman"/>
                <w:i/>
                <w:sz w:val="24"/>
              </w:rPr>
              <w:t xml:space="preserve">) фосфорная 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должна быть новой, </w:t>
            </w:r>
            <w:r w:rsidR="00C51D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 позднее 1 месяца </w:t>
            </w:r>
            <w:proofErr w:type="gramStart"/>
            <w:r w:rsidR="00C51D45">
              <w:rPr>
                <w:rFonts w:ascii="Times New Roman" w:hAnsi="Times New Roman" w:cs="Times New Roman"/>
                <w:i/>
                <w:sz w:val="24"/>
                <w:szCs w:val="24"/>
              </w:rPr>
              <w:t>с даты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</w:t>
            </w:r>
            <w:r w:rsidR="00097EAD">
              <w:rPr>
                <w:rFonts w:ascii="Times New Roman" w:hAnsi="Times New Roman" w:cs="Times New Roman"/>
                <w:i/>
                <w:sz w:val="24"/>
                <w:szCs w:val="24"/>
              </w:rPr>
              <w:t>пуска</w:t>
            </w:r>
            <w:proofErr w:type="gramEnd"/>
            <w:r w:rsidR="00097EAD">
              <w:rPr>
                <w:rFonts w:ascii="Times New Roman" w:hAnsi="Times New Roman" w:cs="Times New Roman"/>
                <w:i/>
                <w:sz w:val="24"/>
                <w:szCs w:val="24"/>
              </w:rPr>
              <w:t>, не используемой ранее, не эксплуатируемой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, не выставочным образцом.  Аналог или экви</w:t>
            </w:r>
            <w:r w:rsidR="00125088">
              <w:rPr>
                <w:rFonts w:ascii="Times New Roman" w:hAnsi="Times New Roman" w:cs="Times New Roman"/>
                <w:i/>
                <w:sz w:val="24"/>
                <w:szCs w:val="24"/>
              </w:rPr>
              <w:t>валент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допустим - в соответств</w:t>
            </w:r>
            <w:r w:rsidR="00125088">
              <w:rPr>
                <w:rFonts w:ascii="Times New Roman" w:hAnsi="Times New Roman" w:cs="Times New Roman"/>
                <w:i/>
                <w:sz w:val="24"/>
                <w:szCs w:val="24"/>
              </w:rPr>
              <w:t>ии с подпунктом б) пункта 12.2.1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ЕОСЗ ГК «</w:t>
            </w:r>
            <w:proofErr w:type="spellStart"/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сатом</w:t>
            </w:r>
            <w:proofErr w:type="spellEnd"/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="007E55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при соблюдении технических характеристик указанных </w:t>
            </w:r>
            <w:proofErr w:type="gramStart"/>
            <w:r w:rsidR="007E55DD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="007E55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данном ТЗ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56070" w:rsidRPr="00356070" w:rsidTr="008545E2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70" w:rsidRPr="00356070" w:rsidRDefault="00356070" w:rsidP="00374E5D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0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1.3 Этапы разработки/изготовления</w:t>
            </w:r>
          </w:p>
        </w:tc>
      </w:tr>
      <w:tr w:rsidR="00356070" w:rsidRPr="00356070" w:rsidTr="007E55DD">
        <w:trPr>
          <w:trHeight w:val="3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70" w:rsidRPr="008545E2" w:rsidRDefault="00356070" w:rsidP="007E55DD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E55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соответствии со сроками указанными в спецификации к договору поставки.</w:t>
            </w:r>
            <w:r w:rsidRPr="008545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</w:t>
            </w:r>
          </w:p>
        </w:tc>
      </w:tr>
      <w:tr w:rsidR="00356070" w:rsidRPr="00356070" w:rsidTr="008545E2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70" w:rsidRPr="00356070" w:rsidRDefault="00356070" w:rsidP="00854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sz w:val="24"/>
              </w:rPr>
              <w:t>Подраздел 1.4 Документы для разработки/изготовления</w:t>
            </w:r>
          </w:p>
        </w:tc>
      </w:tr>
      <w:tr w:rsidR="00356070" w:rsidRPr="00356070" w:rsidTr="008545E2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70" w:rsidRPr="008545E2" w:rsidRDefault="00541FDA" w:rsidP="00374E5D">
            <w:pPr>
              <w:pStyle w:val="a4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Кислота ДИ(2-этилгексил) фосфорная </w:t>
            </w:r>
            <w:r w:rsidRPr="006914E1">
              <w:rPr>
                <w:rFonts w:ascii="Times New Roman" w:hAnsi="Times New Roman" w:cs="Times New Roman"/>
                <w:i/>
                <w:sz w:val="24"/>
                <w:szCs w:val="24"/>
              </w:rPr>
              <w:t>должна</w:t>
            </w:r>
            <w:r w:rsidR="001127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изготавлива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ться в</w:t>
            </w:r>
            <w:r w:rsidRPr="006914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соответствии с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бованиями </w:t>
            </w:r>
            <w:r w:rsidRPr="006914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технически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х </w:t>
            </w:r>
            <w:r w:rsidRPr="006914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й</w:t>
            </w:r>
            <w:r w:rsidR="0011273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 технологическому регламенту, утвержденному в установленном порядке</w:t>
            </w:r>
            <w:r w:rsidRPr="006914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  <w:tr w:rsidR="00356070" w:rsidRPr="00356070" w:rsidTr="008545E2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70" w:rsidRPr="00356070" w:rsidRDefault="00356070" w:rsidP="00374E5D">
            <w:pPr>
              <w:pStyle w:val="a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60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1.5  Код ОКП</w:t>
            </w:r>
          </w:p>
        </w:tc>
      </w:tr>
      <w:tr w:rsidR="00356070" w:rsidRPr="00356070" w:rsidTr="008545E2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070" w:rsidRPr="008545E2" w:rsidRDefault="00356070" w:rsidP="00374E5D">
            <w:pPr>
              <w:pStyle w:val="a4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ОКП 20.14.53.110</w:t>
            </w:r>
          </w:p>
        </w:tc>
      </w:tr>
    </w:tbl>
    <w:p w:rsidR="00801708" w:rsidRDefault="00801708" w:rsidP="00356070">
      <w:pPr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60014F" w:rsidTr="0060014F">
        <w:tc>
          <w:tcPr>
            <w:tcW w:w="9571" w:type="dxa"/>
          </w:tcPr>
          <w:p w:rsidR="0060014F" w:rsidRPr="0060014F" w:rsidRDefault="0060014F" w:rsidP="006001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2. ОБЛАСТЬ ПРИМЕНЕНИЯ</w:t>
            </w:r>
          </w:p>
        </w:tc>
      </w:tr>
      <w:tr w:rsidR="0060014F" w:rsidTr="0060014F">
        <w:tc>
          <w:tcPr>
            <w:tcW w:w="9571" w:type="dxa"/>
          </w:tcPr>
          <w:p w:rsidR="0060014F" w:rsidRPr="007B1F81" w:rsidRDefault="00D402C9" w:rsidP="00DD06F8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В качестве компонента тройной органической смеси, используемой на переделе экстра</w:t>
            </w:r>
            <w:r>
              <w:rPr>
                <w:rFonts w:ascii="Times New Roman" w:hAnsi="Times New Roman" w:cs="Times New Roman"/>
                <w:i/>
                <w:sz w:val="24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</w:rPr>
              <w:t>ции ГМЗ.</w:t>
            </w:r>
          </w:p>
        </w:tc>
      </w:tr>
    </w:tbl>
    <w:p w:rsidR="0060014F" w:rsidRDefault="0060014F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7B1F81" w:rsidTr="007B1F81">
        <w:tc>
          <w:tcPr>
            <w:tcW w:w="9571" w:type="dxa"/>
          </w:tcPr>
          <w:p w:rsidR="007B1F81" w:rsidRPr="007B1F81" w:rsidRDefault="007B1F81" w:rsidP="007B1F81">
            <w:pPr>
              <w:rPr>
                <w:rFonts w:ascii="Times New Roman" w:hAnsi="Times New Roman" w:cs="Times New Roman"/>
                <w:sz w:val="28"/>
              </w:rPr>
            </w:pPr>
            <w:r w:rsidRPr="007B1F81">
              <w:rPr>
                <w:rFonts w:ascii="Times New Roman" w:hAnsi="Times New Roman" w:cs="Times New Roman"/>
                <w:sz w:val="24"/>
              </w:rPr>
              <w:t>РАЗДЕЛ. 3 УСЛОВИЯ ЭКСПЛУАТАЦИИ</w:t>
            </w:r>
          </w:p>
        </w:tc>
      </w:tr>
      <w:tr w:rsidR="007B1F81" w:rsidTr="007B1F81">
        <w:tc>
          <w:tcPr>
            <w:tcW w:w="9571" w:type="dxa"/>
          </w:tcPr>
          <w:p w:rsidR="007B1F81" w:rsidRPr="007B1F81" w:rsidRDefault="00324287" w:rsidP="009A4B27">
            <w:pPr>
              <w:tabs>
                <w:tab w:val="left" w:pos="3451"/>
              </w:tabs>
              <w:rPr>
                <w:rFonts w:ascii="Times New Roman" w:hAnsi="Times New Roman" w:cs="Times New Roman"/>
                <w:i/>
                <w:sz w:val="24"/>
              </w:rPr>
            </w:pPr>
            <w:r w:rsidRPr="00FE0D2B">
              <w:rPr>
                <w:rFonts w:ascii="Times New Roman" w:hAnsi="Times New Roman" w:cs="Times New Roman"/>
                <w:i/>
                <w:sz w:val="24"/>
              </w:rPr>
              <w:t>В составе органической смеси, в условиях перемешивания и отстаивания органической и водной фаз,</w:t>
            </w:r>
            <w:r w:rsidR="00DB1A1F" w:rsidRPr="00FE0D2B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DB1A1F">
              <w:rPr>
                <w:rFonts w:ascii="Times New Roman" w:hAnsi="Times New Roman" w:cs="Times New Roman"/>
                <w:i/>
                <w:sz w:val="24"/>
              </w:rPr>
              <w:t>в контакте с сернокислыми и карбонатными растворами,</w:t>
            </w:r>
            <w:r w:rsidR="00FE0D2B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FE0D2B">
              <w:rPr>
                <w:rFonts w:ascii="Times New Roman" w:hAnsi="Times New Roman" w:cs="Times New Roman"/>
                <w:i/>
                <w:sz w:val="24"/>
              </w:rPr>
              <w:t>при температуре до</w:t>
            </w:r>
            <w:r w:rsidR="00FE0D2B" w:rsidRPr="00FE0D2B">
              <w:rPr>
                <w:rFonts w:ascii="Times New Roman" w:hAnsi="Times New Roman" w:cs="Times New Roman"/>
                <w:i/>
                <w:sz w:val="24"/>
              </w:rPr>
              <w:t xml:space="preserve"> 40°С.</w:t>
            </w:r>
          </w:p>
        </w:tc>
      </w:tr>
    </w:tbl>
    <w:p w:rsidR="007B1F81" w:rsidRDefault="007B1F81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63F04" w:rsidTr="00263F04">
        <w:tc>
          <w:tcPr>
            <w:tcW w:w="9571" w:type="dxa"/>
          </w:tcPr>
          <w:p w:rsidR="00263F04" w:rsidRPr="00263F04" w:rsidRDefault="00263F04" w:rsidP="00263F04">
            <w:pPr>
              <w:rPr>
                <w:rFonts w:ascii="Times New Roman" w:hAnsi="Times New Roman" w:cs="Times New Roman"/>
                <w:sz w:val="28"/>
              </w:rPr>
            </w:pPr>
            <w:r w:rsidRPr="00263F04">
              <w:rPr>
                <w:rFonts w:ascii="Times New Roman" w:hAnsi="Times New Roman" w:cs="Times New Roman"/>
                <w:sz w:val="24"/>
              </w:rPr>
              <w:t>РАЗДЕЛ 4. ТЕХНИЧЕСКИЕ ТРЕБОВАНИЯ</w:t>
            </w:r>
          </w:p>
        </w:tc>
      </w:tr>
      <w:tr w:rsidR="00263F04" w:rsidTr="00263F04">
        <w:tc>
          <w:tcPr>
            <w:tcW w:w="9571" w:type="dxa"/>
          </w:tcPr>
          <w:p w:rsidR="00263F04" w:rsidRPr="00102226" w:rsidRDefault="00102226" w:rsidP="00102226">
            <w:pPr>
              <w:rPr>
                <w:rFonts w:ascii="Times New Roman" w:hAnsi="Times New Roman" w:cs="Times New Roman"/>
                <w:sz w:val="28"/>
              </w:rPr>
            </w:pPr>
            <w:r w:rsidRPr="00102226">
              <w:rPr>
                <w:rFonts w:ascii="Times New Roman" w:hAnsi="Times New Roman" w:cs="Times New Roman"/>
                <w:sz w:val="24"/>
              </w:rPr>
              <w:t>Подраздел 4.1 Технические, функциональные и качественные характеристики (потреб</w:t>
            </w:r>
            <w:r w:rsidRPr="00102226">
              <w:rPr>
                <w:rFonts w:ascii="Times New Roman" w:hAnsi="Times New Roman" w:cs="Times New Roman"/>
                <w:sz w:val="24"/>
              </w:rPr>
              <w:t>и</w:t>
            </w:r>
            <w:r w:rsidRPr="00102226">
              <w:rPr>
                <w:rFonts w:ascii="Times New Roman" w:hAnsi="Times New Roman" w:cs="Times New Roman"/>
                <w:sz w:val="24"/>
              </w:rPr>
              <w:t>тельские свойства) товаров</w:t>
            </w:r>
          </w:p>
        </w:tc>
      </w:tr>
      <w:tr w:rsidR="00263F04" w:rsidTr="00263F04">
        <w:tc>
          <w:tcPr>
            <w:tcW w:w="9571" w:type="dxa"/>
          </w:tcPr>
          <w:p w:rsidR="008A1436" w:rsidRDefault="008A1436" w:rsidP="00D87DD4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8A1436" w:rsidRPr="00102226" w:rsidRDefault="003E0EE5" w:rsidP="00D87DD4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Таблица№1- Технические характеристики материала</w:t>
            </w:r>
          </w:p>
          <w:tbl>
            <w:tblPr>
              <w:tblW w:w="0" w:type="auto"/>
              <w:tblInd w:w="2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948"/>
              <w:gridCol w:w="2977"/>
            </w:tblGrid>
            <w:tr w:rsidR="00C51D45" w:rsidRPr="00BE2324" w:rsidTr="00C51D45">
              <w:trPr>
                <w:trHeight w:val="331"/>
              </w:trPr>
              <w:tc>
                <w:tcPr>
                  <w:tcW w:w="5948" w:type="dxa"/>
                </w:tcPr>
                <w:p w:rsidR="00C51D45" w:rsidRPr="008545E2" w:rsidRDefault="00C51D45" w:rsidP="003D58BF">
                  <w:pPr>
                    <w:pStyle w:val="a6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8545E2">
                    <w:rPr>
                      <w:sz w:val="24"/>
                      <w:szCs w:val="24"/>
                    </w:rPr>
                    <w:t xml:space="preserve">Показатели </w:t>
                  </w:r>
                </w:p>
              </w:tc>
              <w:tc>
                <w:tcPr>
                  <w:tcW w:w="2977" w:type="dxa"/>
                  <w:vAlign w:val="center"/>
                </w:tcPr>
                <w:p w:rsidR="00C51D45" w:rsidRPr="008545E2" w:rsidRDefault="00C51D45" w:rsidP="003D58BF">
                  <w:pPr>
                    <w:pStyle w:val="a6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8545E2">
                    <w:rPr>
                      <w:sz w:val="24"/>
                      <w:szCs w:val="24"/>
                    </w:rPr>
                    <w:t>Значение</w:t>
                  </w:r>
                </w:p>
              </w:tc>
            </w:tr>
            <w:tr w:rsidR="00C51D45" w:rsidRPr="00BE2324" w:rsidTr="00C51D45">
              <w:trPr>
                <w:trHeight w:val="201"/>
              </w:trPr>
              <w:tc>
                <w:tcPr>
                  <w:tcW w:w="5948" w:type="dxa"/>
                </w:tcPr>
                <w:p w:rsidR="00C51D45" w:rsidRPr="005831C0" w:rsidRDefault="00C51D45" w:rsidP="003D58BF">
                  <w:pPr>
                    <w:pStyle w:val="a6"/>
                    <w:ind w:left="0"/>
                    <w:rPr>
                      <w:i/>
                      <w:sz w:val="24"/>
                      <w:szCs w:val="24"/>
                    </w:rPr>
                  </w:pPr>
                  <w:r w:rsidRPr="005831C0">
                    <w:rPr>
                      <w:i/>
                      <w:sz w:val="24"/>
                      <w:szCs w:val="24"/>
                    </w:rPr>
                    <w:t>Внешний вид</w:t>
                  </w:r>
                </w:p>
              </w:tc>
              <w:tc>
                <w:tcPr>
                  <w:tcW w:w="2977" w:type="dxa"/>
                  <w:vAlign w:val="center"/>
                </w:tcPr>
                <w:p w:rsidR="00C51D45" w:rsidRPr="007E55DD" w:rsidRDefault="00C51D45" w:rsidP="008613EA">
                  <w:pPr>
                    <w:pStyle w:val="a6"/>
                    <w:ind w:left="0"/>
                    <w:rPr>
                      <w:i/>
                      <w:sz w:val="24"/>
                      <w:szCs w:val="24"/>
                    </w:rPr>
                  </w:pPr>
                  <w:r w:rsidRPr="007E55DD">
                    <w:rPr>
                      <w:i/>
                      <w:sz w:val="24"/>
                      <w:szCs w:val="24"/>
                    </w:rPr>
                    <w:t xml:space="preserve">Прозрачная маслянистая жидкость </w:t>
                  </w:r>
                  <w:proofErr w:type="gramStart"/>
                  <w:r w:rsidRPr="007E55DD">
                    <w:rPr>
                      <w:i/>
                      <w:sz w:val="24"/>
                      <w:szCs w:val="24"/>
                    </w:rPr>
                    <w:t>от</w:t>
                  </w:r>
                  <w:proofErr w:type="gramEnd"/>
                  <w:r w:rsidRPr="007E55DD">
                    <w:rPr>
                      <w:i/>
                      <w:sz w:val="24"/>
                      <w:szCs w:val="24"/>
                    </w:rPr>
                    <w:t xml:space="preserve"> светло желтого до светло-коричневого цвета</w:t>
                  </w:r>
                </w:p>
              </w:tc>
            </w:tr>
            <w:tr w:rsidR="00C51D45" w:rsidRPr="00BE2324" w:rsidTr="00C51D45">
              <w:trPr>
                <w:trHeight w:val="201"/>
              </w:trPr>
              <w:tc>
                <w:tcPr>
                  <w:tcW w:w="5948" w:type="dxa"/>
                </w:tcPr>
                <w:p w:rsidR="00C51D45" w:rsidRPr="0061203C" w:rsidRDefault="00C51D45" w:rsidP="008613EA">
                  <w:pPr>
                    <w:pStyle w:val="a6"/>
                    <w:ind w:left="0"/>
                    <w:rPr>
                      <w:i/>
                      <w:sz w:val="24"/>
                      <w:szCs w:val="24"/>
                    </w:rPr>
                  </w:pPr>
                  <w:r w:rsidRPr="0061203C">
                    <w:rPr>
                      <w:i/>
                      <w:sz w:val="24"/>
                      <w:szCs w:val="24"/>
                    </w:rPr>
                    <w:t xml:space="preserve">Массовая доля кислоты </w:t>
                  </w:r>
                  <w:proofErr w:type="spellStart"/>
                  <w:r w:rsidRPr="0061203C">
                    <w:rPr>
                      <w:i/>
                      <w:sz w:val="24"/>
                      <w:szCs w:val="24"/>
                    </w:rPr>
                    <w:t>ди</w:t>
                  </w:r>
                  <w:proofErr w:type="spellEnd"/>
                  <w:r w:rsidRPr="0061203C">
                    <w:rPr>
                      <w:i/>
                      <w:sz w:val="24"/>
                      <w:szCs w:val="24"/>
                    </w:rPr>
                    <w:t>(2-этилгексил</w:t>
                  </w:r>
                  <w:proofErr w:type="gramStart"/>
                  <w:r w:rsidRPr="0061203C">
                    <w:rPr>
                      <w:i/>
                      <w:sz w:val="24"/>
                      <w:szCs w:val="24"/>
                    </w:rPr>
                    <w:t>)-</w:t>
                  </w:r>
                  <w:proofErr w:type="gramEnd"/>
                  <w:r w:rsidRPr="0061203C">
                    <w:rPr>
                      <w:i/>
                      <w:sz w:val="24"/>
                      <w:szCs w:val="24"/>
                    </w:rPr>
                    <w:t xml:space="preserve">фосфорной ,% не  менее, % </w:t>
                  </w:r>
                </w:p>
              </w:tc>
              <w:tc>
                <w:tcPr>
                  <w:tcW w:w="2977" w:type="dxa"/>
                  <w:vAlign w:val="center"/>
                </w:tcPr>
                <w:p w:rsidR="00C51D45" w:rsidRPr="0061203C" w:rsidRDefault="00C51D45" w:rsidP="003D58BF">
                  <w:pPr>
                    <w:pStyle w:val="a6"/>
                    <w:ind w:left="0"/>
                    <w:jc w:val="center"/>
                    <w:rPr>
                      <w:i/>
                      <w:sz w:val="24"/>
                      <w:szCs w:val="24"/>
                    </w:rPr>
                  </w:pPr>
                  <w:r w:rsidRPr="0061203C">
                    <w:rPr>
                      <w:i/>
                      <w:sz w:val="24"/>
                      <w:szCs w:val="24"/>
                    </w:rPr>
                    <w:t>64</w:t>
                  </w:r>
                </w:p>
              </w:tc>
            </w:tr>
            <w:tr w:rsidR="00C51D45" w:rsidRPr="00BE2324" w:rsidTr="00C51D45">
              <w:trPr>
                <w:trHeight w:val="201"/>
              </w:trPr>
              <w:tc>
                <w:tcPr>
                  <w:tcW w:w="5948" w:type="dxa"/>
                </w:tcPr>
                <w:p w:rsidR="00C51D45" w:rsidRPr="0061203C" w:rsidRDefault="00C51D45" w:rsidP="008613EA">
                  <w:pPr>
                    <w:pStyle w:val="a6"/>
                    <w:ind w:left="0"/>
                    <w:rPr>
                      <w:i/>
                      <w:sz w:val="24"/>
                      <w:szCs w:val="24"/>
                    </w:rPr>
                  </w:pPr>
                  <w:r w:rsidRPr="0061203C">
                    <w:rPr>
                      <w:i/>
                      <w:sz w:val="24"/>
                      <w:szCs w:val="24"/>
                    </w:rPr>
                    <w:t>Массовая доля кислоты моно(2-этилгексил</w:t>
                  </w:r>
                  <w:proofErr w:type="gramStart"/>
                  <w:r w:rsidRPr="0061203C">
                    <w:rPr>
                      <w:i/>
                      <w:sz w:val="24"/>
                      <w:szCs w:val="24"/>
                    </w:rPr>
                    <w:t>)-</w:t>
                  </w:r>
                  <w:proofErr w:type="gramEnd"/>
                  <w:r w:rsidRPr="0061203C">
                    <w:rPr>
                      <w:i/>
                      <w:sz w:val="24"/>
                      <w:szCs w:val="24"/>
                    </w:rPr>
                    <w:t>фосфорной ,% не  более, %</w:t>
                  </w:r>
                </w:p>
              </w:tc>
              <w:tc>
                <w:tcPr>
                  <w:tcW w:w="2977" w:type="dxa"/>
                  <w:vAlign w:val="center"/>
                </w:tcPr>
                <w:p w:rsidR="00C51D45" w:rsidRPr="0061203C" w:rsidRDefault="00C51D45" w:rsidP="003D58BF">
                  <w:pPr>
                    <w:pStyle w:val="a6"/>
                    <w:ind w:left="0"/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7</w:t>
                  </w:r>
                </w:p>
              </w:tc>
            </w:tr>
            <w:tr w:rsidR="00C51D45" w:rsidRPr="00BE2324" w:rsidTr="00C51D45">
              <w:trPr>
                <w:trHeight w:val="201"/>
              </w:trPr>
              <w:tc>
                <w:tcPr>
                  <w:tcW w:w="5948" w:type="dxa"/>
                </w:tcPr>
                <w:p w:rsidR="00C51D45" w:rsidRPr="0061203C" w:rsidRDefault="00C51D45" w:rsidP="008A1436">
                  <w:pPr>
                    <w:pStyle w:val="a6"/>
                    <w:ind w:left="0"/>
                    <w:rPr>
                      <w:i/>
                      <w:sz w:val="24"/>
                      <w:szCs w:val="24"/>
                    </w:rPr>
                  </w:pPr>
                  <w:r w:rsidRPr="0061203C">
                    <w:rPr>
                      <w:i/>
                      <w:sz w:val="24"/>
                      <w:szCs w:val="24"/>
                    </w:rPr>
                    <w:t>Плотность при 20</w:t>
                  </w:r>
                  <w:proofErr w:type="gramStart"/>
                  <w:r w:rsidRPr="0061203C">
                    <w:rPr>
                      <w:i/>
                      <w:sz w:val="24"/>
                      <w:szCs w:val="24"/>
                    </w:rPr>
                    <w:t>°С</w:t>
                  </w:r>
                  <w:proofErr w:type="gramEnd"/>
                  <w:r w:rsidRPr="0061203C">
                    <w:rPr>
                      <w:i/>
                      <w:sz w:val="24"/>
                      <w:szCs w:val="24"/>
                    </w:rPr>
                    <w:t>,  г/см³, в пределах</w:t>
                  </w:r>
                </w:p>
              </w:tc>
              <w:tc>
                <w:tcPr>
                  <w:tcW w:w="2977" w:type="dxa"/>
                  <w:vAlign w:val="center"/>
                </w:tcPr>
                <w:p w:rsidR="00C51D45" w:rsidRPr="0061203C" w:rsidRDefault="00C51D45" w:rsidP="003D58BF">
                  <w:pPr>
                    <w:pStyle w:val="a6"/>
                    <w:ind w:left="0"/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0,94</w:t>
                  </w:r>
                  <w:r w:rsidRPr="0061203C">
                    <w:rPr>
                      <w:rFonts w:ascii="Calibri" w:hAnsi="Calibri"/>
                      <w:i/>
                      <w:sz w:val="24"/>
                      <w:szCs w:val="24"/>
                    </w:rPr>
                    <w:t>÷</w:t>
                  </w:r>
                  <w:r w:rsidRPr="0061203C">
                    <w:rPr>
                      <w:i/>
                      <w:sz w:val="24"/>
                      <w:szCs w:val="24"/>
                    </w:rPr>
                    <w:t>1,00</w:t>
                  </w:r>
                </w:p>
              </w:tc>
            </w:tr>
            <w:tr w:rsidR="00C51D45" w:rsidRPr="00BE2324" w:rsidTr="00C51D45">
              <w:trPr>
                <w:trHeight w:val="201"/>
              </w:trPr>
              <w:tc>
                <w:tcPr>
                  <w:tcW w:w="5948" w:type="dxa"/>
                </w:tcPr>
                <w:p w:rsidR="00C51D45" w:rsidRPr="0061203C" w:rsidRDefault="00C51D45" w:rsidP="008A1436">
                  <w:pPr>
                    <w:pStyle w:val="a6"/>
                    <w:ind w:left="0"/>
                    <w:rPr>
                      <w:i/>
                      <w:sz w:val="24"/>
                      <w:szCs w:val="24"/>
                    </w:rPr>
                  </w:pPr>
                  <w:r w:rsidRPr="0061203C">
                    <w:rPr>
                      <w:i/>
                      <w:sz w:val="24"/>
                      <w:szCs w:val="24"/>
                    </w:rPr>
                    <w:t xml:space="preserve">Проба на </w:t>
                  </w:r>
                  <w:proofErr w:type="spellStart"/>
                  <w:r w:rsidRPr="0061203C">
                    <w:rPr>
                      <w:i/>
                      <w:sz w:val="24"/>
                      <w:szCs w:val="24"/>
                    </w:rPr>
                    <w:t>эмульгируемость</w:t>
                  </w:r>
                  <w:proofErr w:type="spellEnd"/>
                </w:p>
              </w:tc>
              <w:tc>
                <w:tcPr>
                  <w:tcW w:w="2977" w:type="dxa"/>
                  <w:vAlign w:val="center"/>
                </w:tcPr>
                <w:p w:rsidR="00C51D45" w:rsidRPr="0061203C" w:rsidRDefault="00C51D45" w:rsidP="003D58BF">
                  <w:pPr>
                    <w:pStyle w:val="a6"/>
                    <w:ind w:left="0"/>
                    <w:jc w:val="center"/>
                    <w:rPr>
                      <w:i/>
                      <w:sz w:val="24"/>
                      <w:szCs w:val="24"/>
                    </w:rPr>
                  </w:pPr>
                  <w:r w:rsidRPr="0061203C">
                    <w:rPr>
                      <w:i/>
                      <w:sz w:val="24"/>
                      <w:szCs w:val="24"/>
                    </w:rPr>
                    <w:t>выдерживает</w:t>
                  </w:r>
                </w:p>
              </w:tc>
            </w:tr>
          </w:tbl>
          <w:p w:rsidR="00D64F45" w:rsidRPr="00102226" w:rsidRDefault="00D64F45" w:rsidP="00102226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263F04" w:rsidTr="00263F04">
        <w:tc>
          <w:tcPr>
            <w:tcW w:w="9571" w:type="dxa"/>
          </w:tcPr>
          <w:p w:rsidR="00263F04" w:rsidRPr="000650AA" w:rsidRDefault="000650AA" w:rsidP="000650AA">
            <w:pPr>
              <w:rPr>
                <w:rFonts w:ascii="Times New Roman" w:hAnsi="Times New Roman" w:cs="Times New Roman"/>
                <w:sz w:val="28"/>
              </w:rPr>
            </w:pPr>
            <w:r w:rsidRPr="000650AA">
              <w:rPr>
                <w:rFonts w:ascii="Times New Roman" w:hAnsi="Times New Roman" w:cs="Times New Roman"/>
                <w:sz w:val="24"/>
              </w:rPr>
              <w:lastRenderedPageBreak/>
              <w:t>Подраздел 4.2 Требования к надежности</w:t>
            </w:r>
          </w:p>
        </w:tc>
      </w:tr>
      <w:tr w:rsidR="00263F04" w:rsidTr="00263F04">
        <w:tc>
          <w:tcPr>
            <w:tcW w:w="9571" w:type="dxa"/>
          </w:tcPr>
          <w:p w:rsidR="00263F04" w:rsidRPr="000650AA" w:rsidRDefault="00C44628" w:rsidP="000650AA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Отсутствуют</w:t>
            </w:r>
          </w:p>
        </w:tc>
      </w:tr>
      <w:tr w:rsidR="00263F04" w:rsidTr="00263F04">
        <w:tc>
          <w:tcPr>
            <w:tcW w:w="9571" w:type="dxa"/>
          </w:tcPr>
          <w:p w:rsidR="00263F04" w:rsidRPr="000650AA" w:rsidRDefault="000650AA" w:rsidP="000650AA">
            <w:pPr>
              <w:rPr>
                <w:rFonts w:ascii="Times New Roman" w:hAnsi="Times New Roman" w:cs="Times New Roman"/>
                <w:sz w:val="28"/>
              </w:rPr>
            </w:pPr>
            <w:r w:rsidRPr="000650AA">
              <w:rPr>
                <w:rFonts w:ascii="Times New Roman" w:hAnsi="Times New Roman" w:cs="Times New Roman"/>
                <w:sz w:val="24"/>
              </w:rPr>
              <w:t>Подраздел 4.3 Требования к составным частям, исходным и эксплуатационным матери</w:t>
            </w:r>
            <w:r w:rsidRPr="000650AA">
              <w:rPr>
                <w:rFonts w:ascii="Times New Roman" w:hAnsi="Times New Roman" w:cs="Times New Roman"/>
                <w:sz w:val="24"/>
              </w:rPr>
              <w:t>а</w:t>
            </w:r>
            <w:r w:rsidRPr="000650AA">
              <w:rPr>
                <w:rFonts w:ascii="Times New Roman" w:hAnsi="Times New Roman" w:cs="Times New Roman"/>
                <w:sz w:val="24"/>
              </w:rPr>
              <w:t>лам</w:t>
            </w:r>
          </w:p>
        </w:tc>
      </w:tr>
      <w:tr w:rsidR="00263F04" w:rsidTr="00263F04">
        <w:tc>
          <w:tcPr>
            <w:tcW w:w="9571" w:type="dxa"/>
          </w:tcPr>
          <w:p w:rsidR="000650AA" w:rsidRPr="000650AA" w:rsidRDefault="00C44628" w:rsidP="000650AA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Отсутствуют</w:t>
            </w:r>
          </w:p>
        </w:tc>
      </w:tr>
      <w:tr w:rsidR="00263F04" w:rsidTr="00263F04">
        <w:tc>
          <w:tcPr>
            <w:tcW w:w="9571" w:type="dxa"/>
          </w:tcPr>
          <w:p w:rsidR="00263F04" w:rsidRPr="003B1315" w:rsidRDefault="003B1315" w:rsidP="003B1315">
            <w:pPr>
              <w:rPr>
                <w:rFonts w:ascii="Times New Roman" w:hAnsi="Times New Roman" w:cs="Times New Roman"/>
                <w:sz w:val="28"/>
              </w:rPr>
            </w:pPr>
            <w:r w:rsidRPr="003B1315">
              <w:rPr>
                <w:rFonts w:ascii="Times New Roman" w:hAnsi="Times New Roman" w:cs="Times New Roman"/>
                <w:sz w:val="24"/>
              </w:rPr>
              <w:t>Подраздел 4.4 Требования к маркировке</w:t>
            </w:r>
          </w:p>
        </w:tc>
      </w:tr>
      <w:tr w:rsidR="00263F04" w:rsidTr="00263F04">
        <w:tc>
          <w:tcPr>
            <w:tcW w:w="9571" w:type="dxa"/>
          </w:tcPr>
          <w:p w:rsidR="00D51780" w:rsidRDefault="00021EBD" w:rsidP="003B1315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Маркировка должна соответствовать ГОСТ 14192</w:t>
            </w:r>
            <w:r w:rsidR="00D51780">
              <w:rPr>
                <w:rFonts w:ascii="Times New Roman" w:hAnsi="Times New Roman" w:cs="Times New Roman"/>
                <w:i/>
                <w:sz w:val="24"/>
              </w:rPr>
              <w:t>-77</w:t>
            </w:r>
            <w:r w:rsidR="00EE613B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gramStart"/>
            <w:r w:rsidR="00EE613B">
              <w:rPr>
                <w:rFonts w:ascii="Times New Roman" w:hAnsi="Times New Roman" w:cs="Times New Roman"/>
                <w:i/>
                <w:sz w:val="24"/>
              </w:rPr>
              <w:t xml:space="preserve">( </w:t>
            </w:r>
            <w:proofErr w:type="gramEnd"/>
            <w:r w:rsidR="00EE613B">
              <w:rPr>
                <w:rFonts w:ascii="Times New Roman" w:hAnsi="Times New Roman" w:cs="Times New Roman"/>
                <w:i/>
                <w:sz w:val="24"/>
              </w:rPr>
              <w:t>класс 9, подкласс 9.1, классиф</w:t>
            </w:r>
            <w:r w:rsidR="00EE613B">
              <w:rPr>
                <w:rFonts w:ascii="Times New Roman" w:hAnsi="Times New Roman" w:cs="Times New Roman"/>
                <w:i/>
                <w:sz w:val="24"/>
              </w:rPr>
              <w:t>и</w:t>
            </w:r>
            <w:r w:rsidR="00EE613B">
              <w:rPr>
                <w:rFonts w:ascii="Times New Roman" w:hAnsi="Times New Roman" w:cs="Times New Roman"/>
                <w:i/>
                <w:sz w:val="24"/>
              </w:rPr>
              <w:t>кационный шифр 9153).</w:t>
            </w:r>
          </w:p>
          <w:p w:rsidR="00D51780" w:rsidRDefault="00C51D45" w:rsidP="003B1315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При упаковке в бутыли, м</w:t>
            </w:r>
            <w:r w:rsidR="00D51780">
              <w:rPr>
                <w:rFonts w:ascii="Times New Roman" w:hAnsi="Times New Roman" w:cs="Times New Roman"/>
                <w:i/>
                <w:sz w:val="24"/>
              </w:rPr>
              <w:t>анипуляционный знак « Осторожно,</w:t>
            </w:r>
            <w:r w:rsidR="00DD06F8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985575" w:rsidRPr="00356070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proofErr w:type="gramStart"/>
            <w:r w:rsidR="00D51780">
              <w:rPr>
                <w:rFonts w:ascii="Times New Roman" w:hAnsi="Times New Roman" w:cs="Times New Roman"/>
                <w:i/>
                <w:sz w:val="24"/>
              </w:rPr>
              <w:t>хрупкое</w:t>
            </w:r>
            <w:proofErr w:type="gramEnd"/>
            <w:r w:rsidR="00D51780">
              <w:rPr>
                <w:rFonts w:ascii="Times New Roman" w:hAnsi="Times New Roman" w:cs="Times New Roman"/>
                <w:i/>
                <w:sz w:val="24"/>
              </w:rPr>
              <w:t>».</w:t>
            </w:r>
            <w:r w:rsidR="00021EBD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924B9F" w:rsidRDefault="00D51780" w:rsidP="003B1315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По ГОСТ 19433-88 продукт не классифицируется.</w:t>
            </w:r>
          </w:p>
          <w:p w:rsidR="00D51780" w:rsidRDefault="00D51780" w:rsidP="003B1315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К горловине </w:t>
            </w:r>
            <w:r w:rsidR="007E55DD">
              <w:rPr>
                <w:rFonts w:ascii="Times New Roman" w:hAnsi="Times New Roman" w:cs="Times New Roman"/>
                <w:i/>
                <w:sz w:val="24"/>
              </w:rPr>
              <w:t xml:space="preserve">каждой </w:t>
            </w:r>
            <w:r>
              <w:rPr>
                <w:rFonts w:ascii="Times New Roman" w:hAnsi="Times New Roman" w:cs="Times New Roman"/>
                <w:i/>
                <w:sz w:val="24"/>
              </w:rPr>
              <w:t>бутыли</w:t>
            </w:r>
            <w:r w:rsidR="009A4B27">
              <w:rPr>
                <w:rFonts w:ascii="Times New Roman" w:hAnsi="Times New Roman" w:cs="Times New Roman"/>
                <w:i/>
                <w:sz w:val="24"/>
              </w:rPr>
              <w:t>, полиэтиленовой канистры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крепится бирка</w:t>
            </w:r>
            <w:r w:rsidR="00781F53">
              <w:rPr>
                <w:rFonts w:ascii="Times New Roman" w:hAnsi="Times New Roman" w:cs="Times New Roman"/>
                <w:i/>
                <w:sz w:val="24"/>
              </w:rPr>
              <w:t>;</w:t>
            </w:r>
            <w:r w:rsidR="009A4B27">
              <w:rPr>
                <w:rFonts w:ascii="Times New Roman" w:hAnsi="Times New Roman" w:cs="Times New Roman"/>
                <w:i/>
                <w:sz w:val="24"/>
              </w:rPr>
              <w:t xml:space="preserve"> а на </w:t>
            </w:r>
            <w:r w:rsidR="00FB68B5">
              <w:rPr>
                <w:rFonts w:ascii="Times New Roman" w:hAnsi="Times New Roman" w:cs="Times New Roman"/>
                <w:i/>
                <w:sz w:val="24"/>
              </w:rPr>
              <w:t xml:space="preserve">днище </w:t>
            </w:r>
            <w:r w:rsidR="00781F53">
              <w:rPr>
                <w:rFonts w:ascii="Times New Roman" w:hAnsi="Times New Roman" w:cs="Times New Roman"/>
                <w:i/>
                <w:sz w:val="24"/>
              </w:rPr>
              <w:t>к</w:t>
            </w:r>
            <w:r w:rsidR="00781F53">
              <w:rPr>
                <w:rFonts w:ascii="Times New Roman" w:hAnsi="Times New Roman" w:cs="Times New Roman"/>
                <w:i/>
                <w:sz w:val="24"/>
              </w:rPr>
              <w:t>а</w:t>
            </w:r>
            <w:r w:rsidR="00781F53">
              <w:rPr>
                <w:rFonts w:ascii="Times New Roman" w:hAnsi="Times New Roman" w:cs="Times New Roman"/>
                <w:i/>
                <w:sz w:val="24"/>
              </w:rPr>
              <w:t xml:space="preserve">ждой </w:t>
            </w:r>
            <w:r w:rsidR="009A4B27">
              <w:rPr>
                <w:rFonts w:ascii="Times New Roman" w:hAnsi="Times New Roman" w:cs="Times New Roman"/>
                <w:i/>
                <w:sz w:val="24"/>
              </w:rPr>
              <w:t>боч</w:t>
            </w:r>
            <w:r w:rsidR="00781F53">
              <w:rPr>
                <w:rFonts w:ascii="Times New Roman" w:hAnsi="Times New Roman" w:cs="Times New Roman"/>
                <w:i/>
                <w:sz w:val="24"/>
              </w:rPr>
              <w:t xml:space="preserve">ки маркировку наносят при помощи трафарета или приклеивают бумажную  этикетку </w:t>
            </w:r>
            <w:r>
              <w:rPr>
                <w:rFonts w:ascii="Times New Roman" w:hAnsi="Times New Roman" w:cs="Times New Roman"/>
                <w:i/>
                <w:sz w:val="24"/>
              </w:rPr>
              <w:t>с указанием:</w:t>
            </w:r>
          </w:p>
          <w:p w:rsidR="00D51780" w:rsidRDefault="00D51780" w:rsidP="003B1315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наименования предприятия-изготовителя или его товарный знак;</w:t>
            </w:r>
          </w:p>
          <w:p w:rsidR="00DD06F8" w:rsidRDefault="00D51780" w:rsidP="003B1315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наименования продукта; </w:t>
            </w:r>
          </w:p>
          <w:p w:rsidR="00D51780" w:rsidRDefault="00D51780" w:rsidP="003B1315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номер партии</w:t>
            </w:r>
          </w:p>
          <w:p w:rsidR="00D51780" w:rsidRDefault="00D51780" w:rsidP="003B1315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массы нетто;</w:t>
            </w:r>
          </w:p>
          <w:p w:rsidR="00D51780" w:rsidRDefault="00D51780" w:rsidP="003B1315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даты изготовления; </w:t>
            </w:r>
          </w:p>
          <w:p w:rsidR="001A31A0" w:rsidRPr="003B1315" w:rsidRDefault="00D51780" w:rsidP="00D51780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номера настоящих технических условий.</w:t>
            </w:r>
          </w:p>
        </w:tc>
      </w:tr>
      <w:tr w:rsidR="00263F04" w:rsidTr="00263F04">
        <w:tc>
          <w:tcPr>
            <w:tcW w:w="9571" w:type="dxa"/>
          </w:tcPr>
          <w:p w:rsidR="00263F04" w:rsidRPr="00924B9F" w:rsidRDefault="00924B9F" w:rsidP="00924B9F">
            <w:pPr>
              <w:rPr>
                <w:rFonts w:ascii="Times New Roman" w:hAnsi="Times New Roman" w:cs="Times New Roman"/>
                <w:sz w:val="28"/>
              </w:rPr>
            </w:pPr>
            <w:r w:rsidRPr="00924B9F">
              <w:rPr>
                <w:rFonts w:ascii="Times New Roman" w:hAnsi="Times New Roman" w:cs="Times New Roman"/>
                <w:sz w:val="24"/>
              </w:rPr>
              <w:t>Подраздел 4.5 Требования к упаковке</w:t>
            </w:r>
          </w:p>
        </w:tc>
      </w:tr>
      <w:tr w:rsidR="00263F04" w:rsidTr="00263F04">
        <w:tc>
          <w:tcPr>
            <w:tcW w:w="9571" w:type="dxa"/>
          </w:tcPr>
          <w:p w:rsidR="00D51780" w:rsidRPr="008545E2" w:rsidRDefault="00D51780" w:rsidP="00DE675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Д2ЭГФК  должен быть расфасован в стеклянные бутыли по ТУ 6-09-108 вместимостью 20 дм³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</w:rPr>
              <w:t>,</w:t>
            </w:r>
            <w:r w:rsidR="00DD06F8" w:rsidRPr="008545E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8545E2">
              <w:rPr>
                <w:rFonts w:ascii="Times New Roman" w:hAnsi="Times New Roman" w:cs="Times New Roman"/>
                <w:i/>
                <w:sz w:val="24"/>
              </w:rPr>
              <w:t xml:space="preserve">полиэтиленовые канистры по ОСТ 6-19-35 вместимостью 10-20 дм³ или  бочки 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</w:rPr>
              <w:t xml:space="preserve">стальные </w:t>
            </w:r>
            <w:r w:rsidR="002C5EAB">
              <w:rPr>
                <w:rFonts w:ascii="Times New Roman" w:hAnsi="Times New Roman" w:cs="Times New Roman"/>
                <w:i/>
                <w:sz w:val="24"/>
              </w:rPr>
              <w:t xml:space="preserve">200 </w:t>
            </w:r>
            <w:r w:rsidR="007E55DD">
              <w:rPr>
                <w:rFonts w:ascii="Times New Roman" w:hAnsi="Times New Roman" w:cs="Times New Roman"/>
                <w:i/>
                <w:sz w:val="24"/>
              </w:rPr>
              <w:t xml:space="preserve">дм³ 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</w:rPr>
              <w:t>по ТУ 1415-001-41496119.</w:t>
            </w:r>
            <w:r w:rsidR="007E55DD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</w:rPr>
              <w:t>Допускается использование других видов т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</w:rPr>
              <w:t>а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</w:rPr>
              <w:t>ры.</w:t>
            </w:r>
            <w:r w:rsidRPr="008545E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  <w:p w:rsidR="00924B9F" w:rsidRPr="00D36895" w:rsidRDefault="00D51780" w:rsidP="0098557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Горловина бутыли закрывается стеклянными пробками или завинчивающимися  полиэт</w:t>
            </w:r>
            <w:r w:rsidRPr="008545E2">
              <w:rPr>
                <w:rFonts w:ascii="Times New Roman" w:hAnsi="Times New Roman" w:cs="Times New Roman"/>
                <w:i/>
                <w:sz w:val="24"/>
              </w:rPr>
              <w:t>и</w:t>
            </w:r>
            <w:r w:rsidRPr="008545E2">
              <w:rPr>
                <w:rFonts w:ascii="Times New Roman" w:hAnsi="Times New Roman" w:cs="Times New Roman"/>
                <w:i/>
                <w:sz w:val="24"/>
              </w:rPr>
              <w:t>леновыми крышками.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</w:rPr>
              <w:t>Бутыли устанавливают в деревянные обрешетки</w:t>
            </w:r>
            <w:r w:rsidRPr="008545E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</w:rPr>
              <w:t xml:space="preserve"> по ГОСТ 12082 тип 11-3, выложенные внутри деревянной стружкой  или другим упаковочным матери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</w:rPr>
              <w:t>а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</w:rPr>
              <w:t>лом, или в барабаны полиэтиленовые по ОСТ 6-19-501.</w:t>
            </w:r>
          </w:p>
        </w:tc>
      </w:tr>
    </w:tbl>
    <w:p w:rsidR="007B1F81" w:rsidRDefault="007B1F81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924B9F" w:rsidTr="00924B9F">
        <w:tc>
          <w:tcPr>
            <w:tcW w:w="9571" w:type="dxa"/>
          </w:tcPr>
          <w:p w:rsidR="00924B9F" w:rsidRPr="00924B9F" w:rsidRDefault="00924B9F" w:rsidP="00924B9F">
            <w:pPr>
              <w:rPr>
                <w:rFonts w:ascii="Times New Roman" w:hAnsi="Times New Roman" w:cs="Times New Roman"/>
                <w:sz w:val="28"/>
              </w:rPr>
            </w:pPr>
            <w:r w:rsidRPr="00924B9F">
              <w:rPr>
                <w:rFonts w:ascii="Times New Roman" w:hAnsi="Times New Roman" w:cs="Times New Roman"/>
                <w:sz w:val="24"/>
              </w:rPr>
              <w:t>РАЗДЕЛ 5. ТРЕБОВАНИЯ ПО ПРАВИЛАМ СДАЧИ И ПРИЕМКИ</w:t>
            </w:r>
          </w:p>
        </w:tc>
      </w:tr>
      <w:tr w:rsidR="00924B9F" w:rsidTr="00924B9F">
        <w:tc>
          <w:tcPr>
            <w:tcW w:w="9571" w:type="dxa"/>
          </w:tcPr>
          <w:p w:rsidR="00924B9F" w:rsidRPr="00924B9F" w:rsidRDefault="00924B9F" w:rsidP="00924B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Подраздел 5.1 Порядок сдачи и приемки</w:t>
            </w:r>
          </w:p>
        </w:tc>
      </w:tr>
      <w:tr w:rsidR="00924B9F" w:rsidTr="00924B9F">
        <w:tc>
          <w:tcPr>
            <w:tcW w:w="9571" w:type="dxa"/>
          </w:tcPr>
          <w:p w:rsidR="00AA6067" w:rsidRPr="008545E2" w:rsidRDefault="00F535ED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Приемка кислоты ДИ(2-этилгексил) фосфорной ведется в пересчете на 100%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держание основного вещества.</w:t>
            </w:r>
            <w:r w:rsidR="004942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Готовый продукт поставляют партиями. Масса партии не более 2,0 т.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В партию включают продукт однородный по показателям качества, о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правляемый в один адрес и сопровождаемый одним документом о качестве, который с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держ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ит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A6067" w:rsidRPr="008545E2" w:rsidRDefault="006F3561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аименование предприятия-изготовителя или его това</w:t>
            </w:r>
            <w:r w:rsidR="00DD06F8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ный знак,</w:t>
            </w:r>
          </w:p>
          <w:p w:rsidR="00AA6067" w:rsidRPr="008545E2" w:rsidRDefault="006F3561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аименование продукта,</w:t>
            </w:r>
          </w:p>
          <w:p w:rsidR="00AA6067" w:rsidRPr="008545E2" w:rsidRDefault="006F3561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AA6067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омер партии,</w:t>
            </w:r>
          </w:p>
          <w:p w:rsidR="006F3561" w:rsidRPr="008545E2" w:rsidRDefault="006F3561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мест,</w:t>
            </w:r>
          </w:p>
          <w:p w:rsidR="006F3561" w:rsidRPr="008545E2" w:rsidRDefault="006F3561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масса брутто, нетто,</w:t>
            </w:r>
          </w:p>
          <w:p w:rsidR="006F3561" w:rsidRPr="008545E2" w:rsidRDefault="006F3561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изготовления, номер  </w:t>
            </w:r>
            <w:proofErr w:type="gramStart"/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настоящих</w:t>
            </w:r>
            <w:proofErr w:type="gramEnd"/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ТУ,</w:t>
            </w:r>
          </w:p>
          <w:p w:rsidR="006F3561" w:rsidRPr="008545E2" w:rsidRDefault="006F3561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результаты проведенных испытаний или подтверждение о соответствии качес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ва продукта требованиям ТУ.</w:t>
            </w:r>
          </w:p>
          <w:p w:rsidR="00840F13" w:rsidRPr="008545E2" w:rsidRDefault="006F3561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Пробы отбирают при помощи чистой стеклянной трубки диаметром 9-15 мм и груши. Масса средней пробы должна быть не менее 500 г. Пробу делят на две равные части и помещают в две сухие чистые банки с притертыми пробками.</w:t>
            </w:r>
            <w:r w:rsidR="00DD06F8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Одну банку пер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дают  в лабораторию для испытаний, а другую пробу хранят в теч</w:t>
            </w:r>
            <w:r w:rsidR="00DD06F8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ние 3-х месяцев на случай арбитражного анализа.</w:t>
            </w:r>
          </w:p>
          <w:p w:rsidR="006F3561" w:rsidRPr="008545E2" w:rsidRDefault="006F3561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На банки наклеивают  этикетки с указанием:</w:t>
            </w:r>
          </w:p>
          <w:p w:rsidR="006F3561" w:rsidRPr="008545E2" w:rsidRDefault="00EE613B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6F3561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="00985575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6F3561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менования продукта;</w:t>
            </w:r>
          </w:p>
          <w:p w:rsidR="006F3561" w:rsidRPr="008545E2" w:rsidRDefault="00EE613B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</w:t>
            </w:r>
            <w:r w:rsidR="006F3561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омера партии;</w:t>
            </w:r>
          </w:p>
          <w:p w:rsidR="006F3561" w:rsidRPr="008545E2" w:rsidRDefault="00EE613B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="006F3561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аты отбора проб;</w:t>
            </w:r>
          </w:p>
          <w:p w:rsidR="006F3561" w:rsidRPr="008545E2" w:rsidRDefault="00EE613B" w:rsidP="00AA6067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ф</w:t>
            </w:r>
            <w:r w:rsidR="006F3561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амилии лица, отобравшего пробу;</w:t>
            </w:r>
          </w:p>
          <w:p w:rsidR="009A4B27" w:rsidRPr="00924B9F" w:rsidRDefault="00EE613B" w:rsidP="00781F53">
            <w:pPr>
              <w:ind w:firstLine="601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6F3561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омера настоящих ТУ.</w:t>
            </w:r>
          </w:p>
        </w:tc>
      </w:tr>
      <w:tr w:rsidR="00924B9F" w:rsidTr="00924B9F">
        <w:tc>
          <w:tcPr>
            <w:tcW w:w="9571" w:type="dxa"/>
          </w:tcPr>
          <w:p w:rsidR="00924B9F" w:rsidRPr="00924B9F" w:rsidRDefault="006A6600" w:rsidP="00924B9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Подраздел 5.2 Требования по передаче заказчику технических и иных документов при 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ставке товаров</w:t>
            </w:r>
          </w:p>
        </w:tc>
      </w:tr>
      <w:tr w:rsidR="00924B9F" w:rsidTr="00924B9F">
        <w:tc>
          <w:tcPr>
            <w:tcW w:w="9571" w:type="dxa"/>
          </w:tcPr>
          <w:p w:rsidR="00E03DAF" w:rsidRDefault="00940663" w:rsidP="00924B9F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Заказчику должны быть переданы следующие технические документы:</w:t>
            </w:r>
          </w:p>
          <w:p w:rsidR="00940663" w:rsidRDefault="00940663" w:rsidP="00924B9F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- </w:t>
            </w:r>
            <w:r w:rsidR="006F3561">
              <w:rPr>
                <w:rFonts w:ascii="Times New Roman" w:hAnsi="Times New Roman" w:cs="Times New Roman"/>
                <w:i/>
                <w:sz w:val="24"/>
              </w:rPr>
              <w:t xml:space="preserve">паспорт-сертификат на </w:t>
            </w:r>
            <w:r w:rsidR="006F3561" w:rsidRPr="008613EA">
              <w:rPr>
                <w:rFonts w:ascii="Times New Roman" w:hAnsi="Times New Roman" w:cs="Times New Roman"/>
                <w:sz w:val="24"/>
              </w:rPr>
              <w:t>Д2ЭГФК</w:t>
            </w:r>
            <w:r>
              <w:rPr>
                <w:rFonts w:ascii="Times New Roman" w:hAnsi="Times New Roman" w:cs="Times New Roman"/>
                <w:i/>
                <w:sz w:val="24"/>
              </w:rPr>
              <w:t>;</w:t>
            </w:r>
          </w:p>
          <w:p w:rsidR="00940663" w:rsidRDefault="00940663" w:rsidP="00924B9F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- паспорт безопасности;</w:t>
            </w:r>
          </w:p>
          <w:p w:rsidR="00940663" w:rsidRPr="00E03DAF" w:rsidRDefault="00940663" w:rsidP="00924B9F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- сертификат соответствия</w:t>
            </w:r>
            <w:r w:rsidR="00D36895">
              <w:rPr>
                <w:rFonts w:ascii="Times New Roman" w:hAnsi="Times New Roman" w:cs="Times New Roman"/>
                <w:i/>
                <w:sz w:val="24"/>
              </w:rPr>
              <w:t xml:space="preserve"> санитарно-гигиенического заключения</w:t>
            </w:r>
            <w:r w:rsidR="007F1017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</w:tc>
      </w:tr>
    </w:tbl>
    <w:p w:rsidR="00924B9F" w:rsidRDefault="00924B9F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E03DAF" w:rsidTr="00E03DAF">
        <w:tc>
          <w:tcPr>
            <w:tcW w:w="9571" w:type="dxa"/>
          </w:tcPr>
          <w:p w:rsidR="00E03DAF" w:rsidRPr="00E03DAF" w:rsidRDefault="00E03DAF" w:rsidP="00E03DA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6. ТРЕБОВАНИЯ К ТРАНСПОРТИРОВАНИЮ</w:t>
            </w:r>
          </w:p>
        </w:tc>
      </w:tr>
      <w:tr w:rsidR="00E03DAF" w:rsidTr="00E03DAF">
        <w:tc>
          <w:tcPr>
            <w:tcW w:w="9571" w:type="dxa"/>
          </w:tcPr>
          <w:p w:rsidR="00F64D56" w:rsidRPr="00F64D56" w:rsidRDefault="00F64D56" w:rsidP="002C5EAB">
            <w:pPr>
              <w:spacing w:before="120" w:after="120" w:line="332" w:lineRule="atLeast"/>
              <w:contextualSpacing/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="006F3561" w:rsidRPr="008613EA">
              <w:rPr>
                <w:rFonts w:ascii="Times New Roman" w:hAnsi="Times New Roman" w:cs="Times New Roman"/>
                <w:sz w:val="24"/>
              </w:rPr>
              <w:t xml:space="preserve">Д2ЭГФК </w:t>
            </w:r>
            <w:r w:rsidR="009144BB" w:rsidRPr="009144BB">
              <w:rPr>
                <w:rFonts w:ascii="Times New Roman" w:hAnsi="Times New Roman" w:cs="Times New Roman"/>
                <w:i/>
                <w:sz w:val="24"/>
                <w:szCs w:val="24"/>
              </w:rPr>
              <w:t> транспортируют в упакованном виде. Упакованный продукт транспортир</w:t>
            </w:r>
            <w:r w:rsidR="009144BB" w:rsidRPr="009144BB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9144BB" w:rsidRPr="009144BB">
              <w:rPr>
                <w:rFonts w:ascii="Times New Roman" w:hAnsi="Times New Roman" w:cs="Times New Roman"/>
                <w:i/>
                <w:sz w:val="24"/>
                <w:szCs w:val="24"/>
              </w:rPr>
              <w:t>ют автомобильным и железнодорожным транспортом в крытых транспортных сре</w:t>
            </w:r>
            <w:r w:rsidR="009144BB" w:rsidRPr="009144BB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="009144BB" w:rsidRPr="009144BB">
              <w:rPr>
                <w:rFonts w:ascii="Times New Roman" w:hAnsi="Times New Roman" w:cs="Times New Roman"/>
                <w:i/>
                <w:sz w:val="24"/>
                <w:szCs w:val="24"/>
              </w:rPr>
              <w:t>ствах в соответствии с правилами перевозок грузов, действу</w:t>
            </w:r>
            <w:r w:rsidR="009144BB">
              <w:rPr>
                <w:rFonts w:ascii="Times New Roman" w:hAnsi="Times New Roman" w:cs="Times New Roman"/>
                <w:i/>
                <w:sz w:val="24"/>
                <w:szCs w:val="24"/>
              </w:rPr>
              <w:t>ющими на данном виде транспорта</w:t>
            </w:r>
            <w:r w:rsidR="00BC6CC5" w:rsidRPr="002C5EA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634017" w:rsidRPr="002C5E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C5EAB" w:rsidRPr="002C5EAB">
              <w:rPr>
                <w:rFonts w:ascii="Times New Roman" w:eastAsia="Times New Roman" w:hAnsi="Times New Roman" w:cs="Times New Roman"/>
                <w:bCs/>
                <w:i/>
                <w:color w:val="222222"/>
                <w:sz w:val="24"/>
                <w:szCs w:val="24"/>
                <w:bdr w:val="none" w:sz="0" w:space="0" w:color="auto" w:frame="1"/>
              </w:rPr>
              <w:t>Класс опасности при  транспортировании – 8.</w:t>
            </w:r>
          </w:p>
          <w:p w:rsidR="007871A1" w:rsidRPr="007871A1" w:rsidRDefault="00F64D56" w:rsidP="002C5EAB">
            <w:pPr>
              <w:spacing w:before="120" w:after="120" w:line="332" w:lineRule="atLeast"/>
              <w:contextualSpacing/>
              <w:rPr>
                <w:rFonts w:ascii="Times New Roman" w:eastAsia="Times New Roman" w:hAnsi="Times New Roman" w:cs="Times New Roman"/>
                <w:i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  Бутыли д</w:t>
            </w:r>
            <w:r w:rsidRPr="00F64D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опускается переносить или перевозить только в плетеных корзинах или дер</w:t>
            </w:r>
            <w:r w:rsidRPr="00F64D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е</w:t>
            </w:r>
            <w:r w:rsidRPr="00F64D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вянных обрешетках на специально приспособленных носилках или ручных грузовых т</w:t>
            </w:r>
            <w:r w:rsidRPr="00F64D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е</w:t>
            </w:r>
            <w:r w:rsidRPr="00F64D56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лежках.</w:t>
            </w:r>
            <w:r w:rsidR="007871A1" w:rsidRPr="00F64D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871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 </w:t>
            </w:r>
            <w:r w:rsidR="007871A1" w:rsidRPr="007871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допускается</w:t>
            </w:r>
            <w:r w:rsidR="007871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71A1" w:rsidRPr="007871A1">
              <w:rPr>
                <w:rStyle w:val="HTML"/>
                <w:rFonts w:ascii="Times New Roman" w:hAnsi="Times New Roman" w:cs="Times New Roman"/>
                <w:color w:val="000000"/>
                <w:sz w:val="24"/>
                <w:szCs w:val="24"/>
              </w:rPr>
              <w:t>переноска бутылей</w:t>
            </w:r>
            <w:r w:rsidR="007871A1" w:rsidRPr="007871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без обрешетки </w:t>
            </w:r>
            <w:proofErr w:type="gramStart"/>
            <w:r w:rsidR="007871A1" w:rsidRPr="007871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( </w:t>
            </w:r>
            <w:proofErr w:type="gramEnd"/>
            <w:r w:rsidR="007871A1" w:rsidRPr="007871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кор</w:t>
            </w:r>
            <w:r w:rsidR="007871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зины) или в неисправной таре. </w:t>
            </w:r>
            <w:r w:rsidR="007871A1" w:rsidRPr="007871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В случае упаковки бутылей в корзины переноска их за</w:t>
            </w:r>
            <w:r w:rsidR="007871A1" w:rsidRPr="007871A1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7871A1" w:rsidRPr="007871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ручки допускается только после предварительной проверки прочности ручек и дна корзины. Запрещается перен</w:t>
            </w:r>
            <w:r w:rsidR="007871A1" w:rsidRPr="007871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7871A1" w:rsidRPr="007871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сить бутыли на спине, плече или перед собой.</w:t>
            </w:r>
          </w:p>
        </w:tc>
      </w:tr>
    </w:tbl>
    <w:p w:rsidR="00E03DAF" w:rsidRDefault="00E03DAF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992000" w:rsidTr="00992000">
        <w:tc>
          <w:tcPr>
            <w:tcW w:w="9571" w:type="dxa"/>
          </w:tcPr>
          <w:p w:rsidR="00992000" w:rsidRPr="00992000" w:rsidRDefault="00992000" w:rsidP="009920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7. ТРЕБОВАНИЯ К ХРАНЕНИЮ</w:t>
            </w:r>
          </w:p>
        </w:tc>
      </w:tr>
      <w:tr w:rsidR="00992000" w:rsidTr="00992000">
        <w:tc>
          <w:tcPr>
            <w:tcW w:w="9571" w:type="dxa"/>
          </w:tcPr>
          <w:p w:rsidR="00AA3933" w:rsidRPr="009144BB" w:rsidRDefault="00EE613B" w:rsidP="002C5EAB">
            <w:pPr>
              <w:pStyle w:val="a7"/>
              <w:shd w:val="clear" w:color="auto" w:fill="FFFFFF"/>
              <w:spacing w:before="0" w:beforeAutospacing="0" w:after="180" w:afterAutospacing="0"/>
              <w:textAlignment w:val="baseline"/>
              <w:rPr>
                <w:i/>
              </w:rPr>
            </w:pPr>
            <w:r w:rsidRPr="008613EA">
              <w:t>Д2ЭГФК</w:t>
            </w:r>
            <w:r w:rsidR="00985575">
              <w:t xml:space="preserve"> х</w:t>
            </w:r>
            <w:r w:rsidR="009144BB" w:rsidRPr="009144BB">
              <w:rPr>
                <w:i/>
              </w:rPr>
              <w:t>ранят</w:t>
            </w:r>
            <w:r w:rsidR="002C5EAB">
              <w:rPr>
                <w:i/>
              </w:rPr>
              <w:t xml:space="preserve"> в</w:t>
            </w:r>
            <w:r w:rsidR="002C5EAB">
              <w:rPr>
                <w:rFonts w:ascii="inherit" w:hAnsi="inherit" w:cs="Arial"/>
                <w:color w:val="545454"/>
                <w:sz w:val="23"/>
                <w:szCs w:val="23"/>
              </w:rPr>
              <w:t xml:space="preserve"> </w:t>
            </w:r>
            <w:r w:rsidR="002C5EAB" w:rsidRPr="002C5EAB">
              <w:rPr>
                <w:i/>
              </w:rPr>
              <w:t>крытых неотапливаемых помещениях,</w:t>
            </w:r>
            <w:r w:rsidR="002C5EAB">
              <w:rPr>
                <w:i/>
              </w:rPr>
              <w:t xml:space="preserve"> в </w:t>
            </w:r>
            <w:r w:rsidR="00985575">
              <w:rPr>
                <w:i/>
              </w:rPr>
              <w:t>стальных емкостях,</w:t>
            </w:r>
            <w:r w:rsidR="009144BB" w:rsidRPr="009144BB">
              <w:rPr>
                <w:i/>
              </w:rPr>
              <w:t xml:space="preserve"> </w:t>
            </w:r>
            <w:r>
              <w:rPr>
                <w:i/>
              </w:rPr>
              <w:t xml:space="preserve"> в усл</w:t>
            </w:r>
            <w:r>
              <w:rPr>
                <w:i/>
              </w:rPr>
              <w:t>о</w:t>
            </w:r>
            <w:r>
              <w:rPr>
                <w:i/>
              </w:rPr>
              <w:t>виях, исключающих попадание прямых солнечных лучей при температуре  окружающей среды.</w:t>
            </w:r>
            <w:r w:rsidR="0058030A">
              <w:rPr>
                <w:rFonts w:ascii="Arial" w:hAnsi="Arial" w:cs="Arial"/>
                <w:color w:val="000000"/>
                <w:shd w:val="clear" w:color="auto" w:fill="FEFEFF"/>
              </w:rPr>
              <w:t xml:space="preserve"> </w:t>
            </w:r>
            <w:r w:rsidR="0058030A">
              <w:rPr>
                <w:i/>
                <w:color w:val="000000"/>
                <w:shd w:val="clear" w:color="auto" w:fill="FEFEFF"/>
              </w:rPr>
              <w:t>Бутыли</w:t>
            </w:r>
            <w:r w:rsidR="0058030A" w:rsidRPr="0058030A">
              <w:rPr>
                <w:i/>
                <w:color w:val="000000"/>
                <w:shd w:val="clear" w:color="auto" w:fill="FEFEFF"/>
              </w:rPr>
              <w:t xml:space="preserve">, поставленные в плетеные корзины с прочными ручками или в деревянные обрешетки, должны устанавливаться в местах хранения группами </w:t>
            </w:r>
            <w:proofErr w:type="gramStart"/>
            <w:r w:rsidR="0058030A" w:rsidRPr="0058030A">
              <w:rPr>
                <w:i/>
                <w:color w:val="000000"/>
                <w:shd w:val="clear" w:color="auto" w:fill="FEFEFF"/>
              </w:rPr>
              <w:t xml:space="preserve">( </w:t>
            </w:r>
            <w:proofErr w:type="gramEnd"/>
            <w:r w:rsidR="0058030A" w:rsidRPr="0058030A">
              <w:rPr>
                <w:i/>
                <w:color w:val="000000"/>
                <w:shd w:val="clear" w:color="auto" w:fill="FEFEFF"/>
              </w:rPr>
              <w:t>одного наименов</w:t>
            </w:r>
            <w:r w:rsidR="0058030A" w:rsidRPr="0058030A">
              <w:rPr>
                <w:i/>
                <w:color w:val="000000"/>
                <w:shd w:val="clear" w:color="auto" w:fill="FEFEFF"/>
              </w:rPr>
              <w:t>а</w:t>
            </w:r>
            <w:r w:rsidR="0058030A" w:rsidRPr="0058030A">
              <w:rPr>
                <w:i/>
                <w:color w:val="000000"/>
                <w:shd w:val="clear" w:color="auto" w:fill="FEFEFF"/>
              </w:rPr>
              <w:t>ния) в 2 - 4 ряда и не более 100 шт</w:t>
            </w:r>
            <w:r w:rsidR="0058030A">
              <w:rPr>
                <w:i/>
                <w:color w:val="000000"/>
                <w:shd w:val="clear" w:color="auto" w:fill="FEFEFF"/>
              </w:rPr>
              <w:t>ук</w:t>
            </w:r>
            <w:r w:rsidR="0058030A" w:rsidRPr="0058030A">
              <w:rPr>
                <w:i/>
                <w:color w:val="000000"/>
                <w:shd w:val="clear" w:color="auto" w:fill="FEFEFF"/>
              </w:rPr>
              <w:t>.</w:t>
            </w:r>
            <w:r w:rsidR="009144BB" w:rsidRPr="009144BB">
              <w:rPr>
                <w:i/>
              </w:rPr>
              <w:t xml:space="preserve"> </w:t>
            </w:r>
          </w:p>
        </w:tc>
      </w:tr>
    </w:tbl>
    <w:p w:rsidR="00992000" w:rsidRDefault="00992000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AA3933" w:rsidTr="00AA3933">
        <w:tc>
          <w:tcPr>
            <w:tcW w:w="9571" w:type="dxa"/>
          </w:tcPr>
          <w:p w:rsidR="00AA3933" w:rsidRPr="00AA3933" w:rsidRDefault="00AA3933" w:rsidP="00AA393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8. ТРЕБОВАНИЯ К ОБЪЕМУ И/ИЛИ СРОКУ ПРЕДОСТАВЛЕНИЯ ГАРА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ТИЙ</w:t>
            </w:r>
          </w:p>
        </w:tc>
      </w:tr>
      <w:tr w:rsidR="00AA3933" w:rsidTr="00AA3933">
        <w:tc>
          <w:tcPr>
            <w:tcW w:w="9571" w:type="dxa"/>
          </w:tcPr>
          <w:p w:rsidR="00EE613B" w:rsidRPr="008545E2" w:rsidRDefault="00B82D75" w:rsidP="00EE613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Поставщик гарантирует Заказчику 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соответствие поставляемого продукта требован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494289">
              <w:rPr>
                <w:rFonts w:ascii="Times New Roman" w:hAnsi="Times New Roman" w:cs="Times New Roman"/>
                <w:i/>
                <w:sz w:val="24"/>
                <w:szCs w:val="24"/>
              </w:rPr>
              <w:t>ям технических условий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, при соблюдении изложенных требований хранения и транспо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тирования.</w:t>
            </w:r>
          </w:p>
          <w:p w:rsidR="00AA3933" w:rsidRPr="00AA3933" w:rsidRDefault="00EE613B" w:rsidP="00EE613B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B82D75"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арантийн</w:t>
            </w:r>
            <w:r w:rsidRPr="008545E2">
              <w:rPr>
                <w:rFonts w:ascii="Times New Roman" w:hAnsi="Times New Roman" w:cs="Times New Roman"/>
                <w:i/>
                <w:sz w:val="24"/>
                <w:szCs w:val="24"/>
              </w:rPr>
              <w:t>ый срок хранения-4 месяца со дня изготовления.</w:t>
            </w:r>
          </w:p>
        </w:tc>
      </w:tr>
    </w:tbl>
    <w:p w:rsidR="00AA3933" w:rsidRDefault="00AA3933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760956" w:rsidTr="00760956">
        <w:tc>
          <w:tcPr>
            <w:tcW w:w="9571" w:type="dxa"/>
          </w:tcPr>
          <w:p w:rsidR="00760956" w:rsidRPr="00760956" w:rsidRDefault="00760956" w:rsidP="0076095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9. ТРЕБОВАНИЯ К ОБСЛУЖИВАНИЮ</w:t>
            </w:r>
          </w:p>
        </w:tc>
      </w:tr>
      <w:tr w:rsidR="00760956" w:rsidTr="00760956">
        <w:tc>
          <w:tcPr>
            <w:tcW w:w="9571" w:type="dxa"/>
          </w:tcPr>
          <w:p w:rsidR="00760956" w:rsidRPr="009A4B27" w:rsidRDefault="00B82D75" w:rsidP="007609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4B27">
              <w:rPr>
                <w:rFonts w:ascii="Times New Roman" w:hAnsi="Times New Roman" w:cs="Times New Roman"/>
                <w:i/>
                <w:sz w:val="24"/>
                <w:szCs w:val="24"/>
              </w:rPr>
              <w:t>Отсутствуют</w:t>
            </w:r>
          </w:p>
        </w:tc>
      </w:tr>
    </w:tbl>
    <w:p w:rsidR="00760956" w:rsidRDefault="00760956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760956" w:rsidTr="00760956">
        <w:tc>
          <w:tcPr>
            <w:tcW w:w="9571" w:type="dxa"/>
          </w:tcPr>
          <w:p w:rsidR="00760956" w:rsidRPr="00760956" w:rsidRDefault="00760956" w:rsidP="0076095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10. ЭКОЛОГИЧЕСКИЕ ТРЕБОВАНИЯ</w:t>
            </w:r>
          </w:p>
        </w:tc>
      </w:tr>
      <w:tr w:rsidR="00760956" w:rsidTr="00760956">
        <w:tc>
          <w:tcPr>
            <w:tcW w:w="9571" w:type="dxa"/>
          </w:tcPr>
          <w:p w:rsidR="00760956" w:rsidRPr="00760956" w:rsidRDefault="00B82D75" w:rsidP="00760956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Отсутствуют</w:t>
            </w:r>
          </w:p>
        </w:tc>
      </w:tr>
    </w:tbl>
    <w:p w:rsidR="00760956" w:rsidRDefault="00760956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B77E7A" w:rsidTr="00B77E7A">
        <w:tc>
          <w:tcPr>
            <w:tcW w:w="9571" w:type="dxa"/>
          </w:tcPr>
          <w:p w:rsidR="00B77E7A" w:rsidRPr="00B77E7A" w:rsidRDefault="00B77E7A" w:rsidP="00B77E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РАЗДЕЛ 11. ТРЕБОВАНИЯ ПО БЕЗОПАСНОСТИ</w:t>
            </w:r>
          </w:p>
        </w:tc>
      </w:tr>
      <w:tr w:rsidR="00B77E7A" w:rsidTr="00B77E7A">
        <w:tc>
          <w:tcPr>
            <w:tcW w:w="9571" w:type="dxa"/>
          </w:tcPr>
          <w:p w:rsidR="001A396F" w:rsidRPr="008545E2" w:rsidRDefault="001A396F" w:rsidP="001A396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Д2ЭГФК  горючая жидкость.</w:t>
            </w:r>
          </w:p>
          <w:p w:rsidR="001A396F" w:rsidRPr="008545E2" w:rsidRDefault="001A396F" w:rsidP="001A396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Температура вспышки в закрытом тигле 79°С.</w:t>
            </w:r>
          </w:p>
          <w:p w:rsidR="001A396F" w:rsidRPr="008545E2" w:rsidRDefault="001A396F" w:rsidP="001A396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Температура вспышки в открытом тигле 87°С.</w:t>
            </w:r>
          </w:p>
          <w:p w:rsidR="001A396F" w:rsidRPr="008545E2" w:rsidRDefault="001A396F" w:rsidP="001A396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Температура самовоспламенения 250°С.</w:t>
            </w:r>
          </w:p>
          <w:p w:rsidR="001A396F" w:rsidRPr="008545E2" w:rsidRDefault="001A396F" w:rsidP="001A396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Температурные пределы воспламенения</w:t>
            </w:r>
          </w:p>
          <w:p w:rsidR="001A396F" w:rsidRPr="008545E2" w:rsidRDefault="001A396F" w:rsidP="001A396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нижний-78</w:t>
            </w:r>
            <w:proofErr w:type="gramStart"/>
            <w:r w:rsidRPr="008545E2">
              <w:rPr>
                <w:rFonts w:ascii="Times New Roman" w:hAnsi="Times New Roman" w:cs="Times New Roman"/>
                <w:i/>
                <w:sz w:val="24"/>
              </w:rPr>
              <w:t xml:space="preserve"> °С</w:t>
            </w:r>
            <w:proofErr w:type="gramEnd"/>
          </w:p>
          <w:p w:rsidR="001A396F" w:rsidRPr="008545E2" w:rsidRDefault="001A396F" w:rsidP="001A396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верхний-132 °С.</w:t>
            </w:r>
          </w:p>
          <w:p w:rsidR="001A396F" w:rsidRPr="008545E2" w:rsidRDefault="001A396F" w:rsidP="001A396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Д2ЭГФК обладает раздражающим действием на слизистую глаз,</w:t>
            </w:r>
            <w:r w:rsidR="00EE613B" w:rsidRPr="008545E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8545E2">
              <w:rPr>
                <w:rFonts w:ascii="Times New Roman" w:hAnsi="Times New Roman" w:cs="Times New Roman"/>
                <w:i/>
                <w:sz w:val="24"/>
              </w:rPr>
              <w:t>кожу.</w:t>
            </w:r>
          </w:p>
          <w:p w:rsidR="001A396F" w:rsidRPr="008545E2" w:rsidRDefault="001A396F" w:rsidP="001A396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Опасно попадание  Д2ЭГФК  в пищеварительный тракт.</w:t>
            </w:r>
          </w:p>
          <w:p w:rsidR="001A396F" w:rsidRPr="008545E2" w:rsidRDefault="001A396F" w:rsidP="001A396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При попадании продукта на кожу или в глаза следует смыть его  водой с мылом.</w:t>
            </w:r>
          </w:p>
          <w:p w:rsidR="001A396F" w:rsidRPr="008545E2" w:rsidRDefault="001A396F" w:rsidP="001A396F">
            <w:pPr>
              <w:tabs>
                <w:tab w:val="left" w:pos="3451"/>
              </w:tabs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При попадании паров продукта в дыхательные пути пострадавшего вывести на свежий воздух и вызвать  врача.</w:t>
            </w:r>
          </w:p>
          <w:p w:rsidR="001A396F" w:rsidRPr="008545E2" w:rsidRDefault="001A396F" w:rsidP="001A396F">
            <w:pPr>
              <w:tabs>
                <w:tab w:val="left" w:pos="3451"/>
              </w:tabs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В случае попадания Д2ЭГФК в пищеварительные органы необходимо пострадавшему промыть желудок и обратиться за помощью к врачу.</w:t>
            </w:r>
          </w:p>
          <w:p w:rsidR="001A396F" w:rsidRPr="008545E2" w:rsidRDefault="001A396F" w:rsidP="001A396F">
            <w:pPr>
              <w:tabs>
                <w:tab w:val="left" w:pos="3451"/>
              </w:tabs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 xml:space="preserve">По степени воздействия на организм человека Д2ЭГФК относится  согласно ГОСТ 121.007-76 к третьему классу опасности </w:t>
            </w:r>
            <w:proofErr w:type="gramStart"/>
            <w:r w:rsidRPr="008545E2">
              <w:rPr>
                <w:rFonts w:ascii="Times New Roman" w:hAnsi="Times New Roman" w:cs="Times New Roman"/>
                <w:i/>
                <w:sz w:val="24"/>
              </w:rPr>
              <w:t xml:space="preserve">( </w:t>
            </w:r>
            <w:proofErr w:type="gramEnd"/>
            <w:r w:rsidRPr="008545E2">
              <w:rPr>
                <w:rFonts w:ascii="Times New Roman" w:hAnsi="Times New Roman" w:cs="Times New Roman"/>
                <w:i/>
                <w:sz w:val="24"/>
              </w:rPr>
              <w:t>вещества умеренно-опасные).</w:t>
            </w:r>
          </w:p>
          <w:p w:rsidR="00B77E7A" w:rsidRPr="008545E2" w:rsidRDefault="008613EA" w:rsidP="00243A15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Производственные помещения</w:t>
            </w:r>
            <w:proofErr w:type="gramStart"/>
            <w:r w:rsidRPr="008545E2">
              <w:rPr>
                <w:rFonts w:ascii="Times New Roman" w:hAnsi="Times New Roman" w:cs="Times New Roman"/>
                <w:i/>
                <w:sz w:val="24"/>
              </w:rPr>
              <w:t xml:space="preserve"> ,</w:t>
            </w:r>
            <w:proofErr w:type="gramEnd"/>
            <w:r w:rsidRPr="008545E2">
              <w:rPr>
                <w:rFonts w:ascii="Times New Roman" w:hAnsi="Times New Roman" w:cs="Times New Roman"/>
                <w:i/>
                <w:sz w:val="24"/>
              </w:rPr>
              <w:t>в которых проводят работы с Д2ЭГФК,должны быть оборудованы приточно-вытяжной вентиляцией.</w:t>
            </w:r>
          </w:p>
          <w:p w:rsidR="008613EA" w:rsidRPr="008613EA" w:rsidRDefault="008613EA" w:rsidP="00243A15">
            <w:pPr>
              <w:rPr>
                <w:rFonts w:ascii="Times New Roman" w:hAnsi="Times New Roman" w:cs="Times New Roman"/>
                <w:sz w:val="24"/>
              </w:rPr>
            </w:pPr>
            <w:r w:rsidRPr="008545E2">
              <w:rPr>
                <w:rFonts w:ascii="Times New Roman" w:hAnsi="Times New Roman" w:cs="Times New Roman"/>
                <w:i/>
                <w:sz w:val="24"/>
              </w:rPr>
              <w:t>В случае загорания для тушения Д2ЭГФК применяется песок, огнетушители ОХП-10, п</w:t>
            </w:r>
            <w:r w:rsidRPr="008545E2">
              <w:rPr>
                <w:rFonts w:ascii="Times New Roman" w:hAnsi="Times New Roman" w:cs="Times New Roman"/>
                <w:i/>
                <w:sz w:val="24"/>
              </w:rPr>
              <w:t>е</w:t>
            </w:r>
            <w:r w:rsidRPr="008545E2">
              <w:rPr>
                <w:rFonts w:ascii="Times New Roman" w:hAnsi="Times New Roman" w:cs="Times New Roman"/>
                <w:i/>
                <w:sz w:val="24"/>
              </w:rPr>
              <w:t>редвижные углекислотные установки.</w:t>
            </w:r>
          </w:p>
        </w:tc>
      </w:tr>
    </w:tbl>
    <w:p w:rsidR="00B77E7A" w:rsidRDefault="00B77E7A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B77E7A" w:rsidTr="00B77E7A">
        <w:tc>
          <w:tcPr>
            <w:tcW w:w="9571" w:type="dxa"/>
          </w:tcPr>
          <w:p w:rsidR="00B77E7A" w:rsidRPr="00B77E7A" w:rsidRDefault="00B77E7A" w:rsidP="00B77E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12. ТРЕБОВАНИЯ К КАЧЕСТВУ</w:t>
            </w:r>
          </w:p>
        </w:tc>
      </w:tr>
      <w:tr w:rsidR="00B77E7A" w:rsidTr="00B77E7A">
        <w:tc>
          <w:tcPr>
            <w:tcW w:w="9571" w:type="dxa"/>
          </w:tcPr>
          <w:p w:rsidR="00B77E7A" w:rsidRPr="008545E2" w:rsidRDefault="00243A15" w:rsidP="00DD06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5E2">
              <w:rPr>
                <w:rFonts w:ascii="Times New Roman" w:hAnsi="Times New Roman"/>
                <w:i/>
                <w:sz w:val="24"/>
                <w:szCs w:val="24"/>
              </w:rPr>
              <w:t>Исполнитель гарантирует Заказчику, что приобретенный им материал отвечает тр</w:t>
            </w:r>
            <w:r w:rsidRPr="008545E2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="00690C04">
              <w:rPr>
                <w:rFonts w:ascii="Times New Roman" w:hAnsi="Times New Roman"/>
                <w:i/>
                <w:sz w:val="24"/>
                <w:szCs w:val="24"/>
              </w:rPr>
              <w:t>бованиям технических условий.</w:t>
            </w:r>
          </w:p>
        </w:tc>
      </w:tr>
    </w:tbl>
    <w:p w:rsidR="00B77E7A" w:rsidRDefault="00B77E7A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B77E7A" w:rsidTr="00B77E7A">
        <w:tc>
          <w:tcPr>
            <w:tcW w:w="9571" w:type="dxa"/>
          </w:tcPr>
          <w:p w:rsidR="00B77E7A" w:rsidRPr="00B77E7A" w:rsidRDefault="00B77E7A" w:rsidP="00B77E7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13. ДОПОЛНИТЕЛЬНЫЕ (ИНЫЕ) ТРЕБОВАНИЯ</w:t>
            </w:r>
          </w:p>
        </w:tc>
      </w:tr>
      <w:tr w:rsidR="00B77E7A" w:rsidTr="00B77E7A">
        <w:tc>
          <w:tcPr>
            <w:tcW w:w="9571" w:type="dxa"/>
          </w:tcPr>
          <w:p w:rsidR="00B77E7A" w:rsidRPr="00B77E7A" w:rsidRDefault="00243A15" w:rsidP="00B77E7A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отсутствуют</w:t>
            </w:r>
          </w:p>
        </w:tc>
      </w:tr>
    </w:tbl>
    <w:p w:rsidR="00B77E7A" w:rsidRDefault="00B77E7A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B77E7A" w:rsidTr="00B77E7A">
        <w:tc>
          <w:tcPr>
            <w:tcW w:w="9571" w:type="dxa"/>
          </w:tcPr>
          <w:p w:rsidR="00B77E7A" w:rsidRPr="00B77E7A" w:rsidRDefault="00B77E7A" w:rsidP="001A31D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14. ТРЕБОВАНИЯ К КОЛИЧЕСТВУ И СРОКУ (ПЕРИОДИЧНОСТИ) 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="001A31DE">
              <w:rPr>
                <w:rFonts w:ascii="Times New Roman" w:hAnsi="Times New Roman" w:cs="Times New Roman"/>
                <w:sz w:val="24"/>
              </w:rPr>
              <w:t>СТ</w:t>
            </w:r>
            <w:r>
              <w:rPr>
                <w:rFonts w:ascii="Times New Roman" w:hAnsi="Times New Roman" w:cs="Times New Roman"/>
                <w:sz w:val="24"/>
              </w:rPr>
              <w:t>АВКИ</w:t>
            </w:r>
          </w:p>
        </w:tc>
      </w:tr>
      <w:tr w:rsidR="00B77E7A" w:rsidTr="00B77E7A">
        <w:tc>
          <w:tcPr>
            <w:tcW w:w="9571" w:type="dxa"/>
          </w:tcPr>
          <w:p w:rsidR="00DB2E63" w:rsidRPr="00B77E7A" w:rsidRDefault="00243A15" w:rsidP="00B77E7A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В соответствии со спецификацией</w:t>
            </w:r>
            <w:r w:rsidR="00494289">
              <w:rPr>
                <w:rFonts w:ascii="Times New Roman" w:hAnsi="Times New Roman" w:cs="Times New Roman"/>
                <w:i/>
                <w:sz w:val="24"/>
              </w:rPr>
              <w:t>.</w:t>
            </w:r>
          </w:p>
        </w:tc>
      </w:tr>
    </w:tbl>
    <w:p w:rsidR="00B77E7A" w:rsidRDefault="00B77E7A" w:rsidP="00801708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DB2E63" w:rsidTr="00DB2E63">
        <w:tc>
          <w:tcPr>
            <w:tcW w:w="9571" w:type="dxa"/>
          </w:tcPr>
          <w:p w:rsidR="00DB2E63" w:rsidRPr="00DB2E63" w:rsidRDefault="00DB2E63" w:rsidP="00DB2E6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15. ТРЕБОВАНИЯ К ФОРМЕ ПРЕДСТАВЛЯЕМОЙ ИНФОРМАЦИИ</w:t>
            </w:r>
          </w:p>
        </w:tc>
      </w:tr>
      <w:tr w:rsidR="00DB2E63" w:rsidTr="00DB2E63">
        <w:tc>
          <w:tcPr>
            <w:tcW w:w="9571" w:type="dxa"/>
          </w:tcPr>
          <w:p w:rsidR="00DB2E63" w:rsidRPr="00DB2E63" w:rsidRDefault="00C51D45" w:rsidP="00DB2E63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Вся документация должна быть на русском языке.</w:t>
            </w:r>
          </w:p>
        </w:tc>
      </w:tr>
    </w:tbl>
    <w:p w:rsidR="00DB2E63" w:rsidRDefault="00DB2E63" w:rsidP="00494289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C4CB8" w:rsidRPr="00494289" w:rsidRDefault="001C4CB8" w:rsidP="00494289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3544"/>
        <w:gridCol w:w="5068"/>
      </w:tblGrid>
      <w:tr w:rsidR="00494289" w:rsidRPr="00494289" w:rsidTr="00076444">
        <w:tc>
          <w:tcPr>
            <w:tcW w:w="9571" w:type="dxa"/>
            <w:gridSpan w:val="3"/>
          </w:tcPr>
          <w:p w:rsidR="00494289" w:rsidRPr="00494289" w:rsidRDefault="001C4CB8" w:rsidP="004942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16. ПЕРЕЧЕНЬ ПРИНЯТЫХ СОКРАЩЕНИЙ</w:t>
            </w:r>
          </w:p>
        </w:tc>
      </w:tr>
      <w:tr w:rsidR="00DB2E63" w:rsidRPr="00494289" w:rsidTr="00DB2E63">
        <w:tc>
          <w:tcPr>
            <w:tcW w:w="959" w:type="dxa"/>
          </w:tcPr>
          <w:p w:rsidR="00DB2E63" w:rsidRPr="00494289" w:rsidRDefault="00DB2E63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494289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494289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544" w:type="dxa"/>
          </w:tcPr>
          <w:p w:rsidR="00DB2E63" w:rsidRPr="00494289" w:rsidRDefault="00DB2E63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Сокращение</w:t>
            </w:r>
          </w:p>
        </w:tc>
        <w:tc>
          <w:tcPr>
            <w:tcW w:w="5068" w:type="dxa"/>
          </w:tcPr>
          <w:p w:rsidR="00DB2E63" w:rsidRPr="00494289" w:rsidRDefault="00DB2E63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Расшифровка сокращения</w:t>
            </w:r>
          </w:p>
        </w:tc>
      </w:tr>
      <w:tr w:rsidR="00DB2E63" w:rsidRPr="00494289" w:rsidTr="00DB2E63">
        <w:tc>
          <w:tcPr>
            <w:tcW w:w="959" w:type="dxa"/>
          </w:tcPr>
          <w:p w:rsidR="00DB2E63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C43980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C43980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C43980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</w:p>
          <w:p w:rsidR="00C43980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C43980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DE79D2" w:rsidRPr="00DB2E63" w:rsidRDefault="00DE79D2" w:rsidP="004942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544" w:type="dxa"/>
          </w:tcPr>
          <w:p w:rsidR="00DB2E63" w:rsidRPr="00494289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Д2ЭГФК</w:t>
            </w:r>
          </w:p>
          <w:p w:rsidR="00C43980" w:rsidRPr="00494289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ЕОСЗ</w:t>
            </w:r>
          </w:p>
          <w:p w:rsidR="00C43980" w:rsidRPr="00494289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ГК</w:t>
            </w:r>
            <w:r w:rsidR="006B5D69" w:rsidRPr="00494289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="006B5D69" w:rsidRPr="00494289">
              <w:rPr>
                <w:rFonts w:ascii="Times New Roman" w:hAnsi="Times New Roman" w:cs="Times New Roman"/>
                <w:sz w:val="24"/>
              </w:rPr>
              <w:t>Росатом</w:t>
            </w:r>
            <w:proofErr w:type="spellEnd"/>
            <w:r w:rsidR="006B5D69" w:rsidRPr="00494289">
              <w:rPr>
                <w:rFonts w:ascii="Times New Roman" w:hAnsi="Times New Roman" w:cs="Times New Roman"/>
                <w:sz w:val="24"/>
              </w:rPr>
              <w:t>»</w:t>
            </w:r>
          </w:p>
          <w:p w:rsidR="00C43980" w:rsidRPr="00494289" w:rsidRDefault="00C43980" w:rsidP="00C43980">
            <w:pPr>
              <w:rPr>
                <w:rFonts w:ascii="Times New Roman" w:hAnsi="Times New Roman" w:cs="Times New Roman"/>
                <w:sz w:val="24"/>
              </w:rPr>
            </w:pPr>
          </w:p>
          <w:p w:rsidR="00DB2E63" w:rsidRPr="00494289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ТУ</w:t>
            </w:r>
          </w:p>
          <w:p w:rsidR="00C43980" w:rsidRPr="00494289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ГМЗ</w:t>
            </w:r>
          </w:p>
          <w:p w:rsidR="00DE79D2" w:rsidRPr="00494289" w:rsidRDefault="00DE79D2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ОСТ</w:t>
            </w:r>
          </w:p>
          <w:p w:rsidR="00DB2E63" w:rsidRPr="00494289" w:rsidRDefault="00DB2E63" w:rsidP="0049428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8" w:type="dxa"/>
          </w:tcPr>
          <w:p w:rsidR="00DB2E63" w:rsidRPr="00494289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ДИ(2-ЭТИЛГЕКСИЛ) фосфорная кислота</w:t>
            </w:r>
          </w:p>
          <w:p w:rsidR="00C43980" w:rsidRPr="00494289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Единый отраслевой стандарт закупок</w:t>
            </w:r>
          </w:p>
          <w:p w:rsidR="00C43980" w:rsidRPr="00494289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Государственная корпорация по атомной эне</w:t>
            </w:r>
            <w:r w:rsidRPr="00494289">
              <w:rPr>
                <w:rFonts w:ascii="Times New Roman" w:hAnsi="Times New Roman" w:cs="Times New Roman"/>
                <w:sz w:val="24"/>
              </w:rPr>
              <w:t>р</w:t>
            </w:r>
            <w:r w:rsidRPr="00494289">
              <w:rPr>
                <w:rFonts w:ascii="Times New Roman" w:hAnsi="Times New Roman" w:cs="Times New Roman"/>
                <w:sz w:val="24"/>
              </w:rPr>
              <w:t>гии</w:t>
            </w:r>
          </w:p>
          <w:p w:rsidR="00C43980" w:rsidRPr="00494289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Технические условия</w:t>
            </w:r>
          </w:p>
          <w:p w:rsidR="00C43980" w:rsidRPr="00494289" w:rsidRDefault="00C43980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Гидрометаллургический завод</w:t>
            </w:r>
          </w:p>
          <w:p w:rsidR="00DE79D2" w:rsidRPr="00494289" w:rsidRDefault="00DE79D2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Отраслевой стандарт</w:t>
            </w:r>
          </w:p>
        </w:tc>
      </w:tr>
    </w:tbl>
    <w:p w:rsidR="00DB2E63" w:rsidRDefault="00DB2E63" w:rsidP="00494289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/>
      </w:tblPr>
      <w:tblGrid>
        <w:gridCol w:w="952"/>
        <w:gridCol w:w="7418"/>
        <w:gridCol w:w="1201"/>
      </w:tblGrid>
      <w:tr w:rsidR="00494289" w:rsidRPr="00494289" w:rsidTr="00FB6BD2">
        <w:tc>
          <w:tcPr>
            <w:tcW w:w="9571" w:type="dxa"/>
            <w:gridSpan w:val="3"/>
          </w:tcPr>
          <w:p w:rsidR="00494289" w:rsidRPr="00494289" w:rsidRDefault="00494289" w:rsidP="0049428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17. ПЕРЕЧЕНЬ ПРИЛОЖЕНИЙ</w:t>
            </w:r>
          </w:p>
        </w:tc>
      </w:tr>
      <w:tr w:rsidR="00DB2E63" w:rsidRPr="00494289" w:rsidTr="00494289">
        <w:tc>
          <w:tcPr>
            <w:tcW w:w="952" w:type="dxa"/>
          </w:tcPr>
          <w:p w:rsidR="00DB2E63" w:rsidRPr="00494289" w:rsidRDefault="00DB2E63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494289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494289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7418" w:type="dxa"/>
          </w:tcPr>
          <w:p w:rsidR="00DB2E63" w:rsidRPr="00494289" w:rsidRDefault="0055132D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Наименование приложения</w:t>
            </w:r>
          </w:p>
        </w:tc>
        <w:tc>
          <w:tcPr>
            <w:tcW w:w="1201" w:type="dxa"/>
          </w:tcPr>
          <w:p w:rsidR="00DB2E63" w:rsidRPr="00494289" w:rsidRDefault="0055132D" w:rsidP="00494289">
            <w:pPr>
              <w:rPr>
                <w:rFonts w:ascii="Times New Roman" w:hAnsi="Times New Roman" w:cs="Times New Roman"/>
                <w:sz w:val="24"/>
              </w:rPr>
            </w:pPr>
            <w:r w:rsidRPr="00494289">
              <w:rPr>
                <w:rFonts w:ascii="Times New Roman" w:hAnsi="Times New Roman" w:cs="Times New Roman"/>
                <w:sz w:val="24"/>
              </w:rPr>
              <w:t>Номер страницы</w:t>
            </w:r>
          </w:p>
        </w:tc>
      </w:tr>
      <w:tr w:rsidR="00DB2E63" w:rsidRPr="00494289" w:rsidTr="00494289">
        <w:tc>
          <w:tcPr>
            <w:tcW w:w="952" w:type="dxa"/>
          </w:tcPr>
          <w:p w:rsidR="00DB2E63" w:rsidRDefault="00DB2E63" w:rsidP="0049428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18" w:type="dxa"/>
          </w:tcPr>
          <w:p w:rsidR="00DB2E63" w:rsidRDefault="00DB2E63" w:rsidP="0049428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01" w:type="dxa"/>
          </w:tcPr>
          <w:p w:rsidR="00DB2E63" w:rsidRDefault="00DB2E63" w:rsidP="004942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56070" w:rsidRDefault="00356070" w:rsidP="00356070">
      <w:pPr>
        <w:tabs>
          <w:tab w:val="left" w:pos="6429"/>
        </w:tabs>
        <w:rPr>
          <w:rFonts w:ascii="Times New Roman" w:hAnsi="Times New Roman" w:cs="Times New Roman"/>
          <w:sz w:val="24"/>
          <w:szCs w:val="24"/>
        </w:rPr>
      </w:pPr>
    </w:p>
    <w:p w:rsidR="00356070" w:rsidRPr="00356070" w:rsidRDefault="00356070" w:rsidP="00356070">
      <w:pPr>
        <w:tabs>
          <w:tab w:val="left" w:pos="6429"/>
        </w:tabs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 xml:space="preserve">Руководитель заказчика                                            </w:t>
      </w:r>
    </w:p>
    <w:p w:rsidR="00356070" w:rsidRPr="00356070" w:rsidRDefault="00356070" w:rsidP="00356070">
      <w:pPr>
        <w:tabs>
          <w:tab w:val="left" w:pos="6429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356070">
        <w:rPr>
          <w:rFonts w:ascii="Times New Roman" w:hAnsi="Times New Roman" w:cs="Times New Roman"/>
          <w:sz w:val="24"/>
          <w:szCs w:val="24"/>
          <w:u w:val="single"/>
        </w:rPr>
        <w:t>Директор ГМЗ</w:t>
      </w:r>
      <w:r w:rsidRPr="003560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C43980">
        <w:rPr>
          <w:rFonts w:ascii="Times New Roman" w:hAnsi="Times New Roman" w:cs="Times New Roman"/>
          <w:sz w:val="24"/>
          <w:szCs w:val="24"/>
        </w:rPr>
        <w:t xml:space="preserve">   </w:t>
      </w:r>
      <w:r w:rsidRPr="0035607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56070" w:rsidRPr="00356070" w:rsidRDefault="00356070" w:rsidP="00356070">
      <w:pPr>
        <w:tabs>
          <w:tab w:val="left" w:pos="6429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3560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356070" w:rsidRPr="00356070" w:rsidRDefault="00356070" w:rsidP="00356070">
      <w:pPr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Заказчик</w:t>
      </w:r>
    </w:p>
    <w:p w:rsidR="00356070" w:rsidRPr="00356070" w:rsidRDefault="00356070" w:rsidP="00356070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Начальник цеха №2</w:t>
      </w:r>
      <w:r w:rsidRPr="003560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C4398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070" w:rsidRPr="00356070" w:rsidRDefault="00356070" w:rsidP="00356070">
      <w:pPr>
        <w:rPr>
          <w:rFonts w:ascii="Times New Roman" w:hAnsi="Times New Roman" w:cs="Times New Roman"/>
          <w:sz w:val="24"/>
          <w:szCs w:val="24"/>
        </w:rPr>
      </w:pPr>
    </w:p>
    <w:p w:rsidR="00356070" w:rsidRPr="00356070" w:rsidRDefault="00356070" w:rsidP="00356070">
      <w:pPr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FB68B5" w:rsidRPr="00356070" w:rsidRDefault="00FB68B5" w:rsidP="00FB68B5">
      <w:pPr>
        <w:tabs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1C4CB8">
        <w:rPr>
          <w:rFonts w:ascii="Times New Roman" w:hAnsi="Times New Roman" w:cs="Times New Roman"/>
          <w:sz w:val="24"/>
          <w:szCs w:val="24"/>
          <w:u w:val="single"/>
        </w:rPr>
        <w:t>Руководитель технического</w:t>
      </w:r>
      <w:r w:rsidR="00356070" w:rsidRPr="001C4CB8">
        <w:rPr>
          <w:rFonts w:ascii="Times New Roman" w:hAnsi="Times New Roman" w:cs="Times New Roman"/>
          <w:sz w:val="24"/>
          <w:szCs w:val="24"/>
          <w:u w:val="single"/>
        </w:rPr>
        <w:t xml:space="preserve"> центр</w:t>
      </w:r>
      <w:r w:rsidRPr="001C4CB8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356070" w:rsidRPr="001C4CB8">
        <w:rPr>
          <w:rFonts w:ascii="Times New Roman" w:hAnsi="Times New Roman" w:cs="Times New Roman"/>
          <w:sz w:val="24"/>
          <w:szCs w:val="24"/>
          <w:u w:val="single"/>
        </w:rPr>
        <w:t xml:space="preserve"> аналитики</w:t>
      </w:r>
      <w:r w:rsidR="00356070" w:rsidRPr="00356070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356070" w:rsidRPr="00356070" w:rsidRDefault="00356070" w:rsidP="00356070">
      <w:pPr>
        <w:tabs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356070" w:rsidRPr="00356070" w:rsidRDefault="00356070" w:rsidP="00356070">
      <w:pPr>
        <w:tabs>
          <w:tab w:val="left" w:pos="6379"/>
        </w:tabs>
        <w:rPr>
          <w:rFonts w:ascii="Times New Roman" w:hAnsi="Times New Roman" w:cs="Times New Roman"/>
          <w:sz w:val="24"/>
          <w:szCs w:val="24"/>
        </w:rPr>
      </w:pPr>
      <w:r w:rsidRPr="003560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356070">
        <w:rPr>
          <w:rFonts w:ascii="Times New Roman" w:hAnsi="Times New Roman" w:cs="Times New Roman"/>
          <w:sz w:val="24"/>
          <w:szCs w:val="24"/>
        </w:rPr>
        <w:tab/>
      </w:r>
    </w:p>
    <w:p w:rsidR="00356070" w:rsidRPr="00356070" w:rsidRDefault="00356070" w:rsidP="0035607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56070" w:rsidRPr="00356070" w:rsidRDefault="00356070" w:rsidP="00356070">
      <w:pPr>
        <w:rPr>
          <w:rFonts w:ascii="Times New Roman" w:hAnsi="Times New Roman" w:cs="Times New Roman"/>
          <w:b/>
          <w:sz w:val="24"/>
          <w:szCs w:val="24"/>
        </w:rPr>
      </w:pPr>
      <w:r w:rsidRPr="00356070">
        <w:rPr>
          <w:rFonts w:ascii="Times New Roman" w:hAnsi="Times New Roman" w:cs="Times New Roman"/>
          <w:b/>
          <w:sz w:val="24"/>
          <w:szCs w:val="24"/>
        </w:rPr>
        <w:t>От</w:t>
      </w:r>
      <w:r w:rsidRPr="00356070">
        <w:rPr>
          <w:rFonts w:ascii="Times New Roman" w:hAnsi="Times New Roman" w:cs="Times New Roman"/>
          <w:sz w:val="24"/>
          <w:szCs w:val="24"/>
        </w:rPr>
        <w:t xml:space="preserve"> </w:t>
      </w:r>
      <w:r w:rsidRPr="00356070">
        <w:rPr>
          <w:rFonts w:ascii="Times New Roman" w:hAnsi="Times New Roman" w:cs="Times New Roman"/>
          <w:b/>
          <w:sz w:val="24"/>
          <w:szCs w:val="24"/>
        </w:rPr>
        <w:t>Поставщика</w:t>
      </w:r>
      <w:proofErr w:type="gramStart"/>
      <w:r w:rsidRPr="00356070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8545E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356070">
        <w:rPr>
          <w:rFonts w:ascii="Times New Roman" w:hAnsi="Times New Roman" w:cs="Times New Roman"/>
          <w:b/>
          <w:sz w:val="24"/>
          <w:szCs w:val="24"/>
        </w:rPr>
        <w:t xml:space="preserve">            О</w:t>
      </w:r>
      <w:proofErr w:type="gramEnd"/>
      <w:r w:rsidRPr="00356070">
        <w:rPr>
          <w:rFonts w:ascii="Times New Roman" w:hAnsi="Times New Roman" w:cs="Times New Roman"/>
          <w:b/>
          <w:sz w:val="24"/>
          <w:szCs w:val="24"/>
        </w:rPr>
        <w:t>т Покупателя</w:t>
      </w:r>
    </w:p>
    <w:p w:rsidR="00356070" w:rsidRPr="00356070" w:rsidRDefault="00356070" w:rsidP="00356070">
      <w:pPr>
        <w:rPr>
          <w:rFonts w:ascii="Times New Roman" w:hAnsi="Times New Roman" w:cs="Times New Roman"/>
          <w:b/>
          <w:sz w:val="24"/>
          <w:szCs w:val="24"/>
        </w:rPr>
      </w:pPr>
      <w:r w:rsidRPr="00356070">
        <w:rPr>
          <w:rFonts w:ascii="Times New Roman" w:hAnsi="Times New Roman" w:cs="Times New Roman"/>
          <w:b/>
          <w:sz w:val="24"/>
          <w:szCs w:val="24"/>
        </w:rPr>
        <w:t xml:space="preserve">___________________                                         Генеральный </w:t>
      </w:r>
    </w:p>
    <w:p w:rsidR="00356070" w:rsidRPr="00356070" w:rsidRDefault="00356070" w:rsidP="00356070">
      <w:pPr>
        <w:rPr>
          <w:rFonts w:ascii="Times New Roman" w:hAnsi="Times New Roman" w:cs="Times New Roman"/>
          <w:b/>
          <w:sz w:val="24"/>
          <w:szCs w:val="24"/>
        </w:rPr>
      </w:pPr>
      <w:r w:rsidRPr="0035607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директор ОАО «ППГХО»</w:t>
      </w:r>
    </w:p>
    <w:p w:rsidR="00356070" w:rsidRPr="00356070" w:rsidRDefault="00356070" w:rsidP="00356070">
      <w:pPr>
        <w:rPr>
          <w:rFonts w:ascii="Times New Roman" w:hAnsi="Times New Roman" w:cs="Times New Roman"/>
          <w:b/>
          <w:sz w:val="24"/>
          <w:szCs w:val="24"/>
        </w:rPr>
      </w:pPr>
    </w:p>
    <w:p w:rsidR="00356070" w:rsidRPr="00356070" w:rsidRDefault="00356070" w:rsidP="00356070">
      <w:pPr>
        <w:rPr>
          <w:rFonts w:ascii="Times New Roman" w:hAnsi="Times New Roman" w:cs="Times New Roman"/>
          <w:b/>
          <w:sz w:val="24"/>
          <w:szCs w:val="24"/>
        </w:rPr>
      </w:pPr>
      <w:r w:rsidRPr="00356070">
        <w:rPr>
          <w:rFonts w:ascii="Times New Roman" w:hAnsi="Times New Roman" w:cs="Times New Roman"/>
          <w:b/>
          <w:sz w:val="24"/>
          <w:szCs w:val="24"/>
        </w:rPr>
        <w:t>________/___________/                                        ____________/С.В. Шурыгин/</w:t>
      </w:r>
    </w:p>
    <w:p w:rsidR="00C044CE" w:rsidRDefault="00C044CE" w:rsidP="009211B6">
      <w:pPr>
        <w:tabs>
          <w:tab w:val="left" w:pos="6429"/>
        </w:tabs>
        <w:rPr>
          <w:rFonts w:ascii="Times New Roman" w:hAnsi="Times New Roman" w:cs="Times New Roman"/>
          <w:sz w:val="28"/>
        </w:rPr>
      </w:pPr>
    </w:p>
    <w:sectPr w:rsidR="00C044CE" w:rsidSect="00D7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036B4"/>
    <w:multiLevelType w:val="hybridMultilevel"/>
    <w:tmpl w:val="B1B4CC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801708"/>
    <w:rsid w:val="00021EBD"/>
    <w:rsid w:val="00056C67"/>
    <w:rsid w:val="00062988"/>
    <w:rsid w:val="00063007"/>
    <w:rsid w:val="000650AA"/>
    <w:rsid w:val="00097EAD"/>
    <w:rsid w:val="000D58FE"/>
    <w:rsid w:val="00102226"/>
    <w:rsid w:val="00112737"/>
    <w:rsid w:val="00115A38"/>
    <w:rsid w:val="00125088"/>
    <w:rsid w:val="001420E5"/>
    <w:rsid w:val="00180C74"/>
    <w:rsid w:val="0018440C"/>
    <w:rsid w:val="001A31A0"/>
    <w:rsid w:val="001A31DE"/>
    <w:rsid w:val="001A396F"/>
    <w:rsid w:val="001C4CB8"/>
    <w:rsid w:val="00200DC5"/>
    <w:rsid w:val="002123D1"/>
    <w:rsid w:val="00227ECC"/>
    <w:rsid w:val="00232AD6"/>
    <w:rsid w:val="00241C7D"/>
    <w:rsid w:val="00243A15"/>
    <w:rsid w:val="00263F04"/>
    <w:rsid w:val="00276868"/>
    <w:rsid w:val="002A440A"/>
    <w:rsid w:val="002C5EAB"/>
    <w:rsid w:val="002F13AA"/>
    <w:rsid w:val="00303DC9"/>
    <w:rsid w:val="00324287"/>
    <w:rsid w:val="00356070"/>
    <w:rsid w:val="003A08ED"/>
    <w:rsid w:val="003B1315"/>
    <w:rsid w:val="003E0EE5"/>
    <w:rsid w:val="00463AEE"/>
    <w:rsid w:val="00494289"/>
    <w:rsid w:val="004E0713"/>
    <w:rsid w:val="0050651A"/>
    <w:rsid w:val="00541FDA"/>
    <w:rsid w:val="0055132D"/>
    <w:rsid w:val="005560D4"/>
    <w:rsid w:val="0058030A"/>
    <w:rsid w:val="005831C0"/>
    <w:rsid w:val="005958B2"/>
    <w:rsid w:val="005A32AB"/>
    <w:rsid w:val="005E1DB9"/>
    <w:rsid w:val="0060014F"/>
    <w:rsid w:val="0061203C"/>
    <w:rsid w:val="00634017"/>
    <w:rsid w:val="00690C04"/>
    <w:rsid w:val="006A6600"/>
    <w:rsid w:val="006B5D69"/>
    <w:rsid w:val="006E3F99"/>
    <w:rsid w:val="006F3561"/>
    <w:rsid w:val="0073075A"/>
    <w:rsid w:val="00760956"/>
    <w:rsid w:val="00763067"/>
    <w:rsid w:val="00781F53"/>
    <w:rsid w:val="00784682"/>
    <w:rsid w:val="007871A1"/>
    <w:rsid w:val="007B1F81"/>
    <w:rsid w:val="007E55DD"/>
    <w:rsid w:val="007F1017"/>
    <w:rsid w:val="00801708"/>
    <w:rsid w:val="00810913"/>
    <w:rsid w:val="00840F13"/>
    <w:rsid w:val="008545E2"/>
    <w:rsid w:val="008613EA"/>
    <w:rsid w:val="008A1436"/>
    <w:rsid w:val="009144BB"/>
    <w:rsid w:val="009211B6"/>
    <w:rsid w:val="00924B9F"/>
    <w:rsid w:val="00940663"/>
    <w:rsid w:val="00957E4C"/>
    <w:rsid w:val="00985575"/>
    <w:rsid w:val="00985CC1"/>
    <w:rsid w:val="00992000"/>
    <w:rsid w:val="009A4B27"/>
    <w:rsid w:val="009D138B"/>
    <w:rsid w:val="009E4535"/>
    <w:rsid w:val="00A0154D"/>
    <w:rsid w:val="00AA3933"/>
    <w:rsid w:val="00AA6067"/>
    <w:rsid w:val="00B14095"/>
    <w:rsid w:val="00B67137"/>
    <w:rsid w:val="00B77E7A"/>
    <w:rsid w:val="00B82D75"/>
    <w:rsid w:val="00BA2533"/>
    <w:rsid w:val="00BC6CC5"/>
    <w:rsid w:val="00C044CE"/>
    <w:rsid w:val="00C148DC"/>
    <w:rsid w:val="00C43980"/>
    <w:rsid w:val="00C44628"/>
    <w:rsid w:val="00C51D45"/>
    <w:rsid w:val="00C770C7"/>
    <w:rsid w:val="00CC1AD1"/>
    <w:rsid w:val="00CE74A4"/>
    <w:rsid w:val="00D36895"/>
    <w:rsid w:val="00D402C9"/>
    <w:rsid w:val="00D46AEF"/>
    <w:rsid w:val="00D51780"/>
    <w:rsid w:val="00D55814"/>
    <w:rsid w:val="00D64F45"/>
    <w:rsid w:val="00D739EF"/>
    <w:rsid w:val="00D87DD4"/>
    <w:rsid w:val="00DB1A1F"/>
    <w:rsid w:val="00DB2E63"/>
    <w:rsid w:val="00DD06F8"/>
    <w:rsid w:val="00DE675A"/>
    <w:rsid w:val="00DE79D2"/>
    <w:rsid w:val="00E03DAF"/>
    <w:rsid w:val="00E13EEC"/>
    <w:rsid w:val="00E6642F"/>
    <w:rsid w:val="00E77E29"/>
    <w:rsid w:val="00E8109F"/>
    <w:rsid w:val="00E843BD"/>
    <w:rsid w:val="00E97C58"/>
    <w:rsid w:val="00EB12A2"/>
    <w:rsid w:val="00EE613B"/>
    <w:rsid w:val="00F535ED"/>
    <w:rsid w:val="00F64D56"/>
    <w:rsid w:val="00FB68B5"/>
    <w:rsid w:val="00FE0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9211B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A44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Без интервала Знак"/>
    <w:basedOn w:val="a0"/>
    <w:link w:val="a4"/>
    <w:uiPriority w:val="1"/>
    <w:locked/>
    <w:rsid w:val="00356070"/>
  </w:style>
  <w:style w:type="paragraph" w:styleId="a7">
    <w:name w:val="Normal (Web)"/>
    <w:basedOn w:val="a"/>
    <w:uiPriority w:val="99"/>
    <w:unhideWhenUsed/>
    <w:rsid w:val="002C5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7871A1"/>
    <w:rPr>
      <w:i/>
      <w:iCs/>
    </w:rPr>
  </w:style>
  <w:style w:type="character" w:customStyle="1" w:styleId="apple-converted-space">
    <w:name w:val="apple-converted-space"/>
    <w:basedOn w:val="a0"/>
    <w:rsid w:val="00787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9211B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A44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Без интервала Знак"/>
    <w:basedOn w:val="a0"/>
    <w:link w:val="a4"/>
    <w:uiPriority w:val="1"/>
    <w:locked/>
    <w:rsid w:val="00356070"/>
  </w:style>
  <w:style w:type="paragraph" w:styleId="a7">
    <w:name w:val="Normal (Web)"/>
    <w:basedOn w:val="a"/>
    <w:uiPriority w:val="99"/>
    <w:unhideWhenUsed/>
    <w:rsid w:val="002C5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7871A1"/>
    <w:rPr>
      <w:i/>
      <w:iCs/>
    </w:rPr>
  </w:style>
  <w:style w:type="character" w:customStyle="1" w:styleId="apple-converted-space">
    <w:name w:val="apple-converted-space"/>
    <w:basedOn w:val="a0"/>
    <w:rsid w:val="007871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1601</Words>
  <Characters>9130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</Company>
  <LinksUpToDate>false</LinksUpToDate>
  <CharactersWithSpaces>10710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JumaevaAR</dc:creator>
  <cp:lastModifiedBy>ZaytsevaON</cp:lastModifiedBy>
  <cp:revision>2</cp:revision>
  <cp:lastPrinted>2015-08-14T02:05:00Z</cp:lastPrinted>
  <dcterms:created xsi:type="dcterms:W3CDTF">2015-08-14T02:06:00Z</dcterms:created>
  <dcterms:modified xsi:type="dcterms:W3CDTF">2015-08-14T02:06:00Z</dcterms:modified>
</cp:coreProperties>
</file>